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C64C" w14:textId="77777777" w:rsidR="000D3380" w:rsidRPr="0060362E" w:rsidRDefault="000D3380" w:rsidP="004F1AD7">
      <w:pPr>
        <w:tabs>
          <w:tab w:val="left" w:pos="1410"/>
        </w:tabs>
        <w:ind w:left="1410"/>
        <w:jc w:val="center"/>
        <w:rPr>
          <w:b/>
          <w:sz w:val="20"/>
          <w:szCs w:val="20"/>
          <w:lang w:val="en-GB"/>
        </w:rPr>
      </w:pPr>
      <w:r w:rsidRPr="0060362E">
        <w:rPr>
          <w:noProof/>
          <w:sz w:val="20"/>
          <w:szCs w:val="20"/>
        </w:rPr>
        <w:drawing>
          <wp:anchor distT="0" distB="0" distL="114300" distR="114300" simplePos="0" relativeHeight="251659776" behindDoc="0" locked="0" layoutInCell="1" allowOverlap="1" wp14:anchorId="19BBD84D" wp14:editId="5665BD51">
            <wp:simplePos x="0" y="0"/>
            <wp:positionH relativeFrom="margin">
              <wp:align>right</wp:align>
            </wp:positionH>
            <wp:positionV relativeFrom="paragraph">
              <wp:posOffset>0</wp:posOffset>
            </wp:positionV>
            <wp:extent cx="511810" cy="1023620"/>
            <wp:effectExtent l="0" t="0" r="2540" b="5080"/>
            <wp:wrapSquare wrapText="bothSides"/>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 cy="1023620"/>
                    </a:xfrm>
                    <a:prstGeom prst="rect">
                      <a:avLst/>
                    </a:prstGeom>
                    <a:noFill/>
                    <a:ln w="9525">
                      <a:noFill/>
                      <a:miter lim="800000"/>
                      <a:headEnd/>
                      <a:tailEnd/>
                    </a:ln>
                  </pic:spPr>
                </pic:pic>
              </a:graphicData>
            </a:graphic>
          </wp:anchor>
        </w:drawing>
      </w:r>
    </w:p>
    <w:p w14:paraId="0E4D13C6" w14:textId="77777777" w:rsidR="000D3380" w:rsidRPr="0060362E" w:rsidRDefault="000D3380" w:rsidP="004F1AD7">
      <w:pPr>
        <w:tabs>
          <w:tab w:val="left" w:pos="1410"/>
        </w:tabs>
        <w:ind w:left="1410"/>
        <w:jc w:val="center"/>
        <w:rPr>
          <w:b/>
          <w:sz w:val="20"/>
          <w:szCs w:val="20"/>
          <w:lang w:val="en-GB"/>
        </w:rPr>
      </w:pPr>
    </w:p>
    <w:p w14:paraId="3DFC5551" w14:textId="77777777" w:rsidR="00D7492D" w:rsidRPr="0060362E" w:rsidRDefault="00D6433F" w:rsidP="006B1F28">
      <w:pPr>
        <w:tabs>
          <w:tab w:val="left" w:pos="1410"/>
        </w:tabs>
        <w:ind w:left="1410"/>
        <w:jc w:val="center"/>
        <w:rPr>
          <w:sz w:val="20"/>
          <w:szCs w:val="20"/>
          <w:lang w:val="en-GB"/>
        </w:rPr>
      </w:pPr>
      <w:r w:rsidRPr="0060362E">
        <w:rPr>
          <w:b/>
          <w:sz w:val="20"/>
          <w:szCs w:val="20"/>
          <w:lang w:val="en-GB"/>
        </w:rPr>
        <w:t>INDIVIDUAL CONSULTANT PROCUREMENT NOTICE</w:t>
      </w:r>
    </w:p>
    <w:p w14:paraId="1461DBB8" w14:textId="77777777" w:rsidR="006B1F28" w:rsidRPr="0060362E" w:rsidRDefault="006B1F28" w:rsidP="006B1F28">
      <w:pPr>
        <w:tabs>
          <w:tab w:val="left" w:pos="1410"/>
        </w:tabs>
        <w:ind w:left="1410"/>
        <w:jc w:val="center"/>
        <w:rPr>
          <w:sz w:val="20"/>
          <w:szCs w:val="20"/>
          <w:lang w:val="en-GB"/>
        </w:rPr>
      </w:pPr>
    </w:p>
    <w:p w14:paraId="0936ECC7" w14:textId="77777777" w:rsidR="00DB7094" w:rsidRDefault="00DB7094" w:rsidP="001011FD">
      <w:pPr>
        <w:tabs>
          <w:tab w:val="left" w:pos="1410"/>
        </w:tabs>
        <w:rPr>
          <w:sz w:val="20"/>
          <w:szCs w:val="20"/>
          <w:lang w:val="en-GB"/>
        </w:rPr>
      </w:pPr>
    </w:p>
    <w:p w14:paraId="1B2633FC" w14:textId="003C6998" w:rsidR="00D6433F" w:rsidRPr="00DB7094" w:rsidRDefault="00D6433F" w:rsidP="001011FD">
      <w:pPr>
        <w:tabs>
          <w:tab w:val="left" w:pos="1410"/>
        </w:tabs>
        <w:rPr>
          <w:sz w:val="22"/>
          <w:szCs w:val="22"/>
          <w:lang w:val="en-GB"/>
        </w:rPr>
      </w:pPr>
      <w:r w:rsidRPr="00DB7094">
        <w:rPr>
          <w:sz w:val="22"/>
          <w:szCs w:val="22"/>
          <w:lang w:val="en-GB"/>
        </w:rPr>
        <w:t xml:space="preserve">Date: </w:t>
      </w:r>
      <w:r w:rsidR="00013A7D">
        <w:rPr>
          <w:sz w:val="22"/>
          <w:szCs w:val="22"/>
          <w:lang w:val="en-GB"/>
        </w:rPr>
        <w:t>05</w:t>
      </w:r>
      <w:r w:rsidR="002E4639" w:rsidRPr="00DB7094">
        <w:rPr>
          <w:sz w:val="22"/>
          <w:szCs w:val="22"/>
          <w:lang w:val="en-GB"/>
        </w:rPr>
        <w:t>/0</w:t>
      </w:r>
      <w:r w:rsidR="00013A7D">
        <w:rPr>
          <w:sz w:val="22"/>
          <w:szCs w:val="22"/>
          <w:lang w:val="en-GB"/>
        </w:rPr>
        <w:t>9</w:t>
      </w:r>
      <w:r w:rsidR="002E4639" w:rsidRPr="00DB7094">
        <w:rPr>
          <w:sz w:val="22"/>
          <w:szCs w:val="22"/>
          <w:lang w:val="en-GB"/>
        </w:rPr>
        <w:t>/2018</w:t>
      </w:r>
    </w:p>
    <w:p w14:paraId="23A50C09" w14:textId="77777777" w:rsidR="006B1F28" w:rsidRPr="0060362E" w:rsidRDefault="006B1F28" w:rsidP="00295A9E">
      <w:pPr>
        <w:tabs>
          <w:tab w:val="left" w:pos="1410"/>
        </w:tabs>
        <w:jc w:val="right"/>
        <w:rPr>
          <w:sz w:val="20"/>
          <w:szCs w:val="20"/>
          <w:lang w:val="en-GB"/>
        </w:rPr>
      </w:pPr>
    </w:p>
    <w:p w14:paraId="0DCB85AC" w14:textId="77777777" w:rsidR="006B1F28" w:rsidRPr="0060362E" w:rsidRDefault="006B1F28" w:rsidP="00295A9E">
      <w:pPr>
        <w:tabs>
          <w:tab w:val="left" w:pos="1410"/>
        </w:tabs>
        <w:jc w:val="right"/>
        <w:rPr>
          <w:sz w:val="20"/>
          <w:szCs w:val="20"/>
          <w:lang w:val="en-GB"/>
        </w:rPr>
      </w:pPr>
    </w:p>
    <w:p w14:paraId="53D3C723" w14:textId="77777777" w:rsidR="00D6433F" w:rsidRPr="0060362E" w:rsidRDefault="001045D0" w:rsidP="004F1AD7">
      <w:pPr>
        <w:tabs>
          <w:tab w:val="left" w:pos="1410"/>
        </w:tabs>
        <w:rPr>
          <w:b/>
          <w:sz w:val="20"/>
          <w:szCs w:val="20"/>
          <w:lang w:val="en-GB"/>
        </w:rPr>
      </w:pPr>
      <w:r>
        <w:rPr>
          <w:b/>
          <w:noProof/>
          <w:sz w:val="20"/>
          <w:szCs w:val="20"/>
        </w:rPr>
        <mc:AlternateContent>
          <mc:Choice Requires="wps">
            <w:drawing>
              <wp:anchor distT="4294967295" distB="4294967295" distL="114300" distR="114300" simplePos="0" relativeHeight="251656704" behindDoc="0" locked="0" layoutInCell="1" allowOverlap="1" wp14:anchorId="181CA0DF" wp14:editId="1D5459B0">
                <wp:simplePos x="0" y="0"/>
                <wp:positionH relativeFrom="column">
                  <wp:posOffset>-9525</wp:posOffset>
                </wp:positionH>
                <wp:positionV relativeFrom="paragraph">
                  <wp:posOffset>39370</wp:posOffset>
                </wp:positionV>
                <wp:extent cx="5753100" cy="45720"/>
                <wp:effectExtent l="0" t="19050" r="38100" b="495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4572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690B3" id="_x0000_t32" coordsize="21600,21600" o:spt="32" o:oned="t" path="m,l21600,21600e" filled="f">
                <v:path arrowok="t" fillok="f" o:connecttype="none"/>
                <o:lock v:ext="edit" shapetype="t"/>
              </v:shapetype>
              <v:shape id="AutoShape 3" o:spid="_x0000_s1026" type="#_x0000_t32" style="position:absolute;margin-left:-.75pt;margin-top:3.1pt;width:453pt;height:3.6pt;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" strokecolor="blue" strokeweight="4.5pt"/>
            </w:pict>
          </mc:Fallback>
        </mc:AlternateContent>
      </w:r>
    </w:p>
    <w:p w14:paraId="7E8B77A2" w14:textId="77777777" w:rsidR="00114E3C" w:rsidRPr="0075554A" w:rsidRDefault="00114E3C" w:rsidP="004F1AD7">
      <w:pPr>
        <w:autoSpaceDE w:val="0"/>
        <w:autoSpaceDN w:val="0"/>
        <w:adjustRightInd w:val="0"/>
        <w:jc w:val="both"/>
        <w:rPr>
          <w:color w:val="000000"/>
          <w:sz w:val="20"/>
          <w:szCs w:val="20"/>
          <w:lang w:val="en-GB"/>
        </w:rPr>
      </w:pPr>
      <w:r w:rsidRPr="0060362E">
        <w:rPr>
          <w:b/>
          <w:bCs/>
          <w:color w:val="000000"/>
          <w:sz w:val="20"/>
          <w:szCs w:val="20"/>
          <w:lang w:val="en-GB"/>
        </w:rPr>
        <w:t xml:space="preserve">Country: </w:t>
      </w:r>
      <w:r w:rsidR="00AE3E74" w:rsidRPr="0060362E">
        <w:rPr>
          <w:b/>
          <w:bCs/>
          <w:color w:val="000000"/>
          <w:sz w:val="20"/>
          <w:szCs w:val="20"/>
          <w:lang w:val="en-GB"/>
        </w:rPr>
        <w:tab/>
      </w:r>
      <w:r w:rsidR="00AE3E74" w:rsidRPr="0060362E">
        <w:rPr>
          <w:b/>
          <w:bCs/>
          <w:color w:val="000000"/>
          <w:sz w:val="20"/>
          <w:szCs w:val="20"/>
          <w:lang w:val="en-GB"/>
        </w:rPr>
        <w:tab/>
      </w:r>
      <w:r w:rsidR="00AE3E74" w:rsidRPr="0060362E">
        <w:rPr>
          <w:b/>
          <w:bCs/>
          <w:color w:val="000000"/>
          <w:sz w:val="20"/>
          <w:szCs w:val="20"/>
          <w:lang w:val="en-GB"/>
        </w:rPr>
        <w:tab/>
      </w:r>
      <w:r w:rsidR="00473F5F" w:rsidRPr="0075554A">
        <w:rPr>
          <w:color w:val="000000"/>
          <w:sz w:val="20"/>
          <w:szCs w:val="20"/>
          <w:lang w:val="en-GB"/>
        </w:rPr>
        <w:t>Tajikistan</w:t>
      </w:r>
    </w:p>
    <w:p w14:paraId="47796D99" w14:textId="77777777" w:rsidR="00B01C08" w:rsidRPr="00F679C6" w:rsidRDefault="00B22C7B" w:rsidP="00074888">
      <w:pPr>
        <w:spacing w:before="120" w:after="120"/>
        <w:ind w:left="2832" w:hanging="2832"/>
        <w:rPr>
          <w:sz w:val="20"/>
          <w:szCs w:val="20"/>
          <w:lang w:val="en-US"/>
        </w:rPr>
      </w:pPr>
      <w:r w:rsidRPr="0075554A">
        <w:rPr>
          <w:b/>
          <w:bCs/>
          <w:color w:val="000000"/>
          <w:sz w:val="20"/>
          <w:szCs w:val="20"/>
          <w:lang w:val="en-GB"/>
        </w:rPr>
        <w:t>Description of Assignment</w:t>
      </w:r>
      <w:r w:rsidR="00AD1C25" w:rsidRPr="0075554A">
        <w:rPr>
          <w:b/>
          <w:bCs/>
          <w:color w:val="000000"/>
          <w:sz w:val="20"/>
          <w:szCs w:val="20"/>
          <w:lang w:val="en-GB"/>
        </w:rPr>
        <w:t>:</w:t>
      </w:r>
      <w:r w:rsidR="00AE3E74" w:rsidRPr="0075554A">
        <w:rPr>
          <w:b/>
          <w:bCs/>
          <w:color w:val="000000"/>
          <w:sz w:val="20"/>
          <w:szCs w:val="20"/>
          <w:lang w:val="en-GB"/>
        </w:rPr>
        <w:tab/>
      </w:r>
      <w:bookmarkStart w:id="0" w:name="_GoBack"/>
      <w:r w:rsidR="00531741" w:rsidRPr="00B32919">
        <w:rPr>
          <w:sz w:val="20"/>
          <w:szCs w:val="20"/>
          <w:lang w:val="en-US"/>
        </w:rPr>
        <w:t>International Consultant</w:t>
      </w:r>
      <w:r w:rsidR="00EF3771">
        <w:rPr>
          <w:sz w:val="20"/>
          <w:szCs w:val="20"/>
          <w:lang w:val="en-US"/>
        </w:rPr>
        <w:t xml:space="preserve"> </w:t>
      </w:r>
      <w:r w:rsidR="00F679C6">
        <w:rPr>
          <w:sz w:val="20"/>
          <w:szCs w:val="20"/>
          <w:lang w:val="en-US"/>
        </w:rPr>
        <w:t xml:space="preserve">to carry out </w:t>
      </w:r>
      <w:r w:rsidR="00477D06">
        <w:rPr>
          <w:sz w:val="20"/>
          <w:szCs w:val="20"/>
          <w:lang w:val="en-US"/>
        </w:rPr>
        <w:t>Final</w:t>
      </w:r>
      <w:r w:rsidR="00074888">
        <w:rPr>
          <w:sz w:val="20"/>
          <w:szCs w:val="20"/>
          <w:lang w:val="en-US"/>
        </w:rPr>
        <w:t xml:space="preserve"> Evaluation of the </w:t>
      </w:r>
      <w:bookmarkEnd w:id="0"/>
      <w:r w:rsidR="00074888">
        <w:rPr>
          <w:sz w:val="20"/>
          <w:szCs w:val="20"/>
          <w:lang w:val="en-US"/>
        </w:rPr>
        <w:t xml:space="preserve">UNDP Project </w:t>
      </w:r>
      <w:r w:rsidR="00477D06" w:rsidRPr="00074888">
        <w:rPr>
          <w:sz w:val="20"/>
          <w:szCs w:val="20"/>
          <w:lang w:val="en-US"/>
        </w:rPr>
        <w:t>“Strengthening Preparedness and Response Capacities” (SPRC)</w:t>
      </w:r>
      <w:r w:rsidR="00477D06" w:rsidRPr="00F679C6">
        <w:rPr>
          <w:sz w:val="20"/>
          <w:szCs w:val="20"/>
          <w:lang w:val="en-US"/>
        </w:rPr>
        <w:t xml:space="preserve"> </w:t>
      </w:r>
    </w:p>
    <w:p w14:paraId="186E6837" w14:textId="1288620C" w:rsidR="00CB5AED" w:rsidRPr="0075554A" w:rsidRDefault="00114E3C" w:rsidP="00531741">
      <w:pPr>
        <w:jc w:val="both"/>
        <w:rPr>
          <w:sz w:val="20"/>
          <w:szCs w:val="20"/>
          <w:lang w:val="en-US"/>
        </w:rPr>
      </w:pPr>
      <w:r w:rsidRPr="00F679C6">
        <w:rPr>
          <w:b/>
          <w:sz w:val="20"/>
          <w:szCs w:val="20"/>
          <w:lang w:val="en-US"/>
        </w:rPr>
        <w:t>Period of assignment/services:</w:t>
      </w:r>
      <w:r w:rsidRPr="00F679C6">
        <w:rPr>
          <w:sz w:val="20"/>
          <w:szCs w:val="20"/>
          <w:lang w:val="en-US"/>
        </w:rPr>
        <w:t xml:space="preserve"> </w:t>
      </w:r>
      <w:r w:rsidR="00AE3E74" w:rsidRPr="00F679C6">
        <w:rPr>
          <w:sz w:val="20"/>
          <w:szCs w:val="20"/>
          <w:lang w:val="en-US"/>
        </w:rPr>
        <w:tab/>
      </w:r>
      <w:r w:rsidR="00F679C6">
        <w:rPr>
          <w:sz w:val="20"/>
          <w:szCs w:val="20"/>
          <w:lang w:val="en-US"/>
        </w:rPr>
        <w:t xml:space="preserve"> </w:t>
      </w:r>
      <w:r w:rsidR="00037301">
        <w:rPr>
          <w:sz w:val="20"/>
          <w:szCs w:val="20"/>
          <w:lang w:val="en-US"/>
        </w:rPr>
        <w:t>1</w:t>
      </w:r>
      <w:r w:rsidR="004B6A64">
        <w:rPr>
          <w:sz w:val="20"/>
          <w:szCs w:val="20"/>
          <w:lang w:val="en-US"/>
        </w:rPr>
        <w:t>0</w:t>
      </w:r>
      <w:r w:rsidR="00F679C6" w:rsidRPr="00F679C6">
        <w:rPr>
          <w:sz w:val="20"/>
          <w:szCs w:val="20"/>
          <w:lang w:val="en-US"/>
        </w:rPr>
        <w:t xml:space="preserve"> working days </w:t>
      </w:r>
      <w:r w:rsidR="00135473" w:rsidRPr="0001340F">
        <w:rPr>
          <w:bCs/>
          <w:sz w:val="20"/>
          <w:szCs w:val="20"/>
          <w:lang w:val="en-US"/>
        </w:rPr>
        <w:t>(</w:t>
      </w:r>
      <w:r w:rsidR="00803F05">
        <w:rPr>
          <w:bCs/>
          <w:sz w:val="20"/>
          <w:szCs w:val="20"/>
          <w:lang w:val="en-US"/>
        </w:rPr>
        <w:t>September</w:t>
      </w:r>
      <w:r w:rsidR="004B6A64">
        <w:rPr>
          <w:bCs/>
          <w:sz w:val="20"/>
          <w:szCs w:val="20"/>
          <w:lang w:val="en-US"/>
        </w:rPr>
        <w:t>-October</w:t>
      </w:r>
      <w:r w:rsidR="00803F05">
        <w:rPr>
          <w:bCs/>
          <w:sz w:val="20"/>
          <w:szCs w:val="20"/>
          <w:lang w:val="en-US"/>
        </w:rPr>
        <w:t xml:space="preserve"> </w:t>
      </w:r>
      <w:r w:rsidR="0001340F">
        <w:rPr>
          <w:bCs/>
          <w:sz w:val="20"/>
          <w:szCs w:val="20"/>
          <w:lang w:val="en-US"/>
        </w:rPr>
        <w:t>2018</w:t>
      </w:r>
      <w:r w:rsidR="00135473" w:rsidRPr="0075554A">
        <w:rPr>
          <w:bCs/>
          <w:sz w:val="20"/>
          <w:szCs w:val="20"/>
          <w:lang w:val="en-US"/>
        </w:rPr>
        <w:t>)</w:t>
      </w:r>
    </w:p>
    <w:p w14:paraId="5EA0D374" w14:textId="77777777" w:rsidR="00AD1C25" w:rsidRPr="0075554A" w:rsidRDefault="00135473" w:rsidP="004F1AD7">
      <w:pPr>
        <w:ind w:left="2880" w:hanging="2880"/>
        <w:jc w:val="both"/>
        <w:rPr>
          <w:bCs/>
          <w:color w:val="000000"/>
          <w:sz w:val="20"/>
          <w:szCs w:val="20"/>
          <w:lang w:val="en-GB"/>
        </w:rPr>
      </w:pPr>
      <w:r w:rsidRPr="0075554A">
        <w:rPr>
          <w:b/>
          <w:bCs/>
          <w:color w:val="000000"/>
          <w:sz w:val="20"/>
          <w:szCs w:val="20"/>
          <w:lang w:val="en-GB"/>
        </w:rPr>
        <w:t>Type</w:t>
      </w:r>
      <w:r w:rsidRPr="0075554A">
        <w:rPr>
          <w:b/>
          <w:bCs/>
          <w:color w:val="000000"/>
          <w:sz w:val="20"/>
          <w:szCs w:val="20"/>
          <w:lang w:val="en-US"/>
        </w:rPr>
        <w:t xml:space="preserve"> of</w:t>
      </w:r>
      <w:r w:rsidR="007E087C" w:rsidRPr="0075554A">
        <w:rPr>
          <w:b/>
          <w:bCs/>
          <w:color w:val="000000"/>
          <w:sz w:val="20"/>
          <w:szCs w:val="20"/>
          <w:lang w:val="en-US"/>
        </w:rPr>
        <w:t xml:space="preserve"> Contract</w:t>
      </w:r>
      <w:r w:rsidR="00B22C7B" w:rsidRPr="0075554A">
        <w:rPr>
          <w:b/>
          <w:bCs/>
          <w:color w:val="000000"/>
          <w:sz w:val="20"/>
          <w:szCs w:val="20"/>
          <w:lang w:val="en-GB"/>
        </w:rPr>
        <w:t xml:space="preserve">: </w:t>
      </w:r>
      <w:r w:rsidR="00AE3E74" w:rsidRPr="0075554A">
        <w:rPr>
          <w:b/>
          <w:bCs/>
          <w:color w:val="000000"/>
          <w:sz w:val="20"/>
          <w:szCs w:val="20"/>
          <w:lang w:val="en-GB"/>
        </w:rPr>
        <w:tab/>
      </w:r>
      <w:r w:rsidR="00DD7729" w:rsidRPr="00DD7729">
        <w:rPr>
          <w:bCs/>
          <w:color w:val="000000"/>
          <w:sz w:val="20"/>
          <w:szCs w:val="20"/>
          <w:lang w:val="en-GB"/>
        </w:rPr>
        <w:t>I</w:t>
      </w:r>
      <w:r w:rsidR="0090455E" w:rsidRPr="00DD7729">
        <w:rPr>
          <w:bCs/>
          <w:color w:val="000000"/>
          <w:sz w:val="20"/>
          <w:szCs w:val="20"/>
          <w:lang w:val="en-GB"/>
        </w:rPr>
        <w:t>C</w:t>
      </w:r>
      <w:r w:rsidR="002C1454" w:rsidRPr="00DD7729">
        <w:rPr>
          <w:bCs/>
          <w:color w:val="000000"/>
          <w:sz w:val="20"/>
          <w:szCs w:val="20"/>
          <w:lang w:val="en-GB"/>
        </w:rPr>
        <w:t xml:space="preserve"> </w:t>
      </w:r>
      <w:r w:rsidR="0090455E" w:rsidRPr="00DD7729">
        <w:rPr>
          <w:bCs/>
          <w:color w:val="000000"/>
          <w:sz w:val="20"/>
          <w:szCs w:val="20"/>
          <w:lang w:val="en-GB"/>
        </w:rPr>
        <w:t>(</w:t>
      </w:r>
      <w:r w:rsidR="0090455E" w:rsidRPr="0075554A">
        <w:rPr>
          <w:bCs/>
          <w:color w:val="000000"/>
          <w:sz w:val="20"/>
          <w:szCs w:val="20"/>
          <w:lang w:val="en-GB"/>
        </w:rPr>
        <w:t>Individual Consultant)</w:t>
      </w:r>
    </w:p>
    <w:p w14:paraId="5ADD024C" w14:textId="0B842B48" w:rsidR="00F619E0" w:rsidRPr="0075554A" w:rsidRDefault="00D203F8" w:rsidP="001011FD">
      <w:pPr>
        <w:ind w:left="2880" w:hanging="2880"/>
        <w:jc w:val="both"/>
        <w:rPr>
          <w:bCs/>
          <w:color w:val="000000"/>
          <w:sz w:val="20"/>
          <w:szCs w:val="20"/>
          <w:lang w:val="en-GB"/>
        </w:rPr>
      </w:pPr>
      <w:r w:rsidRPr="0075554A">
        <w:rPr>
          <w:b/>
          <w:bCs/>
          <w:color w:val="000000"/>
          <w:sz w:val="20"/>
          <w:szCs w:val="20"/>
          <w:lang w:val="en-GB"/>
        </w:rPr>
        <w:t>Deadline for application:</w:t>
      </w:r>
      <w:r w:rsidR="00DD7729">
        <w:rPr>
          <w:bCs/>
          <w:color w:val="000000"/>
          <w:sz w:val="20"/>
          <w:szCs w:val="20"/>
          <w:lang w:val="en-GB"/>
        </w:rPr>
        <w:tab/>
      </w:r>
    </w:p>
    <w:p w14:paraId="6BAE12CB" w14:textId="77777777" w:rsidR="00953980" w:rsidRPr="0075554A" w:rsidRDefault="00953980" w:rsidP="00FB0DB9">
      <w:pPr>
        <w:pStyle w:val="BodyText2"/>
        <w:tabs>
          <w:tab w:val="left" w:pos="426"/>
          <w:tab w:val="left" w:pos="600"/>
        </w:tabs>
        <w:spacing w:after="0" w:line="240" w:lineRule="auto"/>
        <w:ind w:left="2832" w:hanging="2832"/>
      </w:pPr>
      <w:r w:rsidRPr="0075554A">
        <w:rPr>
          <w:b/>
          <w:bCs/>
        </w:rPr>
        <w:t>Duty station:</w:t>
      </w:r>
      <w:r w:rsidR="00DD7729">
        <w:tab/>
      </w:r>
      <w:r w:rsidR="00B32919">
        <w:t xml:space="preserve"> </w:t>
      </w:r>
      <w:r w:rsidR="00DB7094">
        <w:t>Home-based with 1 mission to Dushanbe</w:t>
      </w:r>
      <w:r w:rsidR="0075554A" w:rsidRPr="0075554A">
        <w:rPr>
          <w:bCs/>
        </w:rPr>
        <w:t>, Tajikistan</w:t>
      </w:r>
    </w:p>
    <w:p w14:paraId="1013F940" w14:textId="77777777" w:rsidR="001854A5" w:rsidRPr="00DB7094" w:rsidRDefault="001854A5" w:rsidP="001854A5">
      <w:pPr>
        <w:tabs>
          <w:tab w:val="left" w:pos="1410"/>
        </w:tabs>
        <w:jc w:val="both"/>
        <w:rPr>
          <w:lang w:val="en-GB"/>
        </w:rPr>
      </w:pPr>
    </w:p>
    <w:p w14:paraId="694DB755" w14:textId="77777777" w:rsidR="002F0123" w:rsidRPr="0075554A" w:rsidRDefault="002F0123" w:rsidP="002F0123">
      <w:pPr>
        <w:rPr>
          <w:b/>
          <w:color w:val="003399"/>
          <w:sz w:val="20"/>
          <w:szCs w:val="20"/>
          <w:lang w:val="en-GB"/>
        </w:rPr>
      </w:pPr>
      <w:r w:rsidRPr="0075554A">
        <w:rPr>
          <w:b/>
          <w:color w:val="003399"/>
          <w:sz w:val="20"/>
          <w:szCs w:val="20"/>
          <w:lang w:val="en-GB"/>
        </w:rPr>
        <w:t>Application procedures:</w:t>
      </w:r>
    </w:p>
    <w:p w14:paraId="657F22BA" w14:textId="77777777" w:rsidR="002F0123" w:rsidRPr="0075554A" w:rsidRDefault="002F0123" w:rsidP="002F0123">
      <w:pPr>
        <w:rPr>
          <w:rFonts w:eastAsia="Calibri"/>
          <w:sz w:val="20"/>
          <w:szCs w:val="20"/>
          <w:lang w:val="en-GB"/>
        </w:rPr>
      </w:pPr>
    </w:p>
    <w:p w14:paraId="59641428"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 xml:space="preserve">Interested candidates are strongly encouraged to apply online via website </w:t>
      </w:r>
      <w:hyperlink r:id="rId9" w:history="1">
        <w:r w:rsidR="002C4FDC" w:rsidRPr="0075554A">
          <w:rPr>
            <w:rStyle w:val="Hyperlink"/>
            <w:rFonts w:eastAsia="Calibri"/>
            <w:sz w:val="20"/>
            <w:szCs w:val="20"/>
            <w:lang w:val="en-GB"/>
          </w:rPr>
          <w:t>www.jobs.undp.org</w:t>
        </w:r>
      </w:hyperlink>
      <w:r w:rsidRPr="0075554A">
        <w:rPr>
          <w:rFonts w:eastAsia="Calibri"/>
          <w:sz w:val="20"/>
          <w:szCs w:val="20"/>
          <w:lang w:val="en-GB"/>
        </w:rPr>
        <w:t>:</w:t>
      </w:r>
      <w:r w:rsidR="002C4FDC" w:rsidRPr="0075554A">
        <w:rPr>
          <w:rFonts w:eastAsia="Calibri"/>
          <w:sz w:val="20"/>
          <w:szCs w:val="20"/>
          <w:lang w:val="en-GB"/>
        </w:rPr>
        <w:t xml:space="preserve"> </w:t>
      </w:r>
    </w:p>
    <w:p w14:paraId="6F663385"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r>
      <w:proofErr w:type="gramStart"/>
      <w:r w:rsidRPr="0075554A">
        <w:rPr>
          <w:rFonts w:eastAsia="Calibri"/>
          <w:sz w:val="20"/>
          <w:szCs w:val="20"/>
          <w:lang w:val="en-GB"/>
        </w:rPr>
        <w:t>In order to</w:t>
      </w:r>
      <w:proofErr w:type="gramEnd"/>
      <w:r w:rsidRPr="0075554A">
        <w:rPr>
          <w:rFonts w:eastAsia="Calibri"/>
          <w:sz w:val="20"/>
          <w:szCs w:val="20"/>
          <w:lang w:val="en-GB"/>
        </w:rPr>
        <w:t xml:space="preserve"> be considered in the long list of applicants please go to the </w:t>
      </w:r>
      <w:r w:rsidR="00933FA9" w:rsidRPr="0075554A">
        <w:rPr>
          <w:rFonts w:eastAsia="Calibri"/>
          <w:sz w:val="20"/>
          <w:szCs w:val="20"/>
          <w:lang w:val="en-GB"/>
        </w:rPr>
        <w:t>Registration link,</w:t>
      </w:r>
      <w:r w:rsidRPr="0075554A">
        <w:rPr>
          <w:rFonts w:eastAsia="Calibri"/>
          <w:sz w:val="20"/>
          <w:szCs w:val="20"/>
          <w:lang w:val="en-GB"/>
        </w:rPr>
        <w:t xml:space="preserve"> register your account and upload P11 Form. (If you already have a registered account, please use your login and password for further applying)</w:t>
      </w:r>
    </w:p>
    <w:p w14:paraId="3ED37239"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 xml:space="preserve">Filled Personal History Form should be uploaded in your account. Please upload the exact P11 form instead of CV or Resume. </w:t>
      </w:r>
    </w:p>
    <w:p w14:paraId="50D1C6C1"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Further, in the list of announced vacancies click on apply link beside the Vacancy post. You will be receiving a confirmation e-mail in short period to the address indicated in your account.</w:t>
      </w:r>
    </w:p>
    <w:p w14:paraId="1AC2AFFC"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 xml:space="preserve">Additional documents should be sent to e-mail address </w:t>
      </w:r>
      <w:hyperlink r:id="rId10" w:history="1">
        <w:r w:rsidRPr="0075554A">
          <w:rPr>
            <w:rStyle w:val="Hyperlink"/>
            <w:rFonts w:eastAsia="Calibri"/>
            <w:sz w:val="20"/>
            <w:szCs w:val="20"/>
            <w:lang w:val="en-GB"/>
          </w:rPr>
          <w:t>ic.tj@undp.org</w:t>
        </w:r>
      </w:hyperlink>
      <w:r w:rsidRPr="0075554A">
        <w:rPr>
          <w:rFonts w:eastAsia="Calibri"/>
          <w:sz w:val="20"/>
          <w:szCs w:val="20"/>
          <w:lang w:val="en-GB"/>
        </w:rPr>
        <w:t xml:space="preserve"> , for proper evaluation:   </w:t>
      </w:r>
    </w:p>
    <w:p w14:paraId="39E6102B"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Proposal:</w:t>
      </w:r>
    </w:p>
    <w:p w14:paraId="4A070F3F"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stating your interest and qualifications for the advertised position</w:t>
      </w:r>
    </w:p>
    <w:p w14:paraId="0BE0C49F"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provide a brief methodology on how they will approach and conduct the work</w:t>
      </w:r>
    </w:p>
    <w:p w14:paraId="48E3CE58"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Financial proposal</w:t>
      </w:r>
    </w:p>
    <w:p w14:paraId="666FE3DA" w14:textId="2A162CFA"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 xml:space="preserve">Personal CV including </w:t>
      </w:r>
      <w:proofErr w:type="gramStart"/>
      <w:r w:rsidRPr="0075554A">
        <w:rPr>
          <w:rFonts w:eastAsia="Calibri"/>
          <w:sz w:val="20"/>
          <w:szCs w:val="20"/>
          <w:lang w:val="en-GB"/>
        </w:rPr>
        <w:t>past experience</w:t>
      </w:r>
      <w:proofErr w:type="gramEnd"/>
      <w:r w:rsidRPr="0075554A">
        <w:rPr>
          <w:rFonts w:eastAsia="Calibri"/>
          <w:sz w:val="20"/>
          <w:szCs w:val="20"/>
          <w:lang w:val="en-GB"/>
        </w:rPr>
        <w:t xml:space="preserve"> in similar projects and at least 3 references</w:t>
      </w:r>
    </w:p>
    <w:p w14:paraId="6D8512E3" w14:textId="77777777" w:rsidR="00BE30A3" w:rsidRPr="0075554A" w:rsidRDefault="00BE30A3" w:rsidP="007D1556">
      <w:pPr>
        <w:jc w:val="both"/>
        <w:rPr>
          <w:rFonts w:eastAsia="Calibri"/>
          <w:sz w:val="20"/>
          <w:szCs w:val="20"/>
          <w:lang w:val="en-GB"/>
        </w:rPr>
      </w:pPr>
    </w:p>
    <w:p w14:paraId="25326F80"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Please</w:t>
      </w:r>
      <w:r w:rsidR="00933FA9" w:rsidRPr="0075554A">
        <w:rPr>
          <w:rFonts w:eastAsia="Calibri"/>
          <w:sz w:val="20"/>
          <w:szCs w:val="20"/>
          <w:lang w:val="en-GB"/>
        </w:rPr>
        <w:t>,</w:t>
      </w:r>
      <w:r w:rsidRPr="0075554A">
        <w:rPr>
          <w:rFonts w:eastAsia="Calibri"/>
          <w:sz w:val="20"/>
          <w:szCs w:val="20"/>
          <w:lang w:val="en-GB"/>
        </w:rPr>
        <w:t xml:space="preserve"> note that incomplete applications will not be further considered. Please</w:t>
      </w:r>
      <w:r w:rsidR="00933FA9" w:rsidRPr="0075554A">
        <w:rPr>
          <w:rFonts w:eastAsia="Calibri"/>
          <w:sz w:val="20"/>
          <w:szCs w:val="20"/>
          <w:lang w:val="en-GB"/>
        </w:rPr>
        <w:t>,</w:t>
      </w:r>
      <w:r w:rsidRPr="0075554A">
        <w:rPr>
          <w:rFonts w:eastAsia="Calibri"/>
          <w:sz w:val="20"/>
          <w:szCs w:val="20"/>
          <w:lang w:val="en-GB"/>
        </w:rPr>
        <w:t xml:space="preserve"> make sure you have provided all requested materials</w:t>
      </w:r>
      <w:r w:rsidR="00B70945" w:rsidRPr="0075554A">
        <w:rPr>
          <w:rFonts w:eastAsia="Calibri"/>
          <w:sz w:val="20"/>
          <w:szCs w:val="20"/>
          <w:lang w:val="en-GB"/>
        </w:rPr>
        <w:t>.</w:t>
      </w:r>
      <w:r w:rsidRPr="0075554A">
        <w:rPr>
          <w:rFonts w:eastAsia="Calibri"/>
          <w:sz w:val="20"/>
          <w:szCs w:val="20"/>
          <w:lang w:val="en-GB"/>
        </w:rPr>
        <w:t xml:space="preserve"> </w:t>
      </w:r>
    </w:p>
    <w:p w14:paraId="1AEC3DAC" w14:textId="78A46E05" w:rsidR="00BE30A3" w:rsidRPr="0060362E" w:rsidRDefault="00BE30A3" w:rsidP="001011FD">
      <w:pPr>
        <w:jc w:val="both"/>
        <w:rPr>
          <w:rFonts w:eastAsia="Calibri"/>
          <w:sz w:val="20"/>
          <w:szCs w:val="20"/>
          <w:lang w:val="en-GB"/>
        </w:rPr>
      </w:pPr>
      <w:r w:rsidRPr="0075554A">
        <w:rPr>
          <w:rFonts w:eastAsia="Calibri"/>
          <w:sz w:val="20"/>
          <w:szCs w:val="20"/>
          <w:lang w:val="en-GB"/>
        </w:rPr>
        <w:t xml:space="preserve">Candidates should submit the above-mentioned materials by </w:t>
      </w:r>
      <w:r w:rsidR="00135473" w:rsidRPr="0075554A">
        <w:rPr>
          <w:rFonts w:eastAsia="Calibri"/>
          <w:sz w:val="20"/>
          <w:szCs w:val="20"/>
          <w:lang w:val="en-GB"/>
        </w:rPr>
        <w:t>1</w:t>
      </w:r>
      <w:r w:rsidR="00FF2F1D" w:rsidRPr="0075554A">
        <w:rPr>
          <w:rFonts w:eastAsia="Calibri"/>
          <w:sz w:val="20"/>
          <w:szCs w:val="20"/>
          <w:lang w:val="en-GB"/>
        </w:rPr>
        <w:t>9</w:t>
      </w:r>
      <w:r w:rsidR="00135473" w:rsidRPr="0075554A">
        <w:rPr>
          <w:rFonts w:eastAsia="Calibri"/>
          <w:sz w:val="20"/>
          <w:szCs w:val="20"/>
          <w:lang w:val="en-GB"/>
        </w:rPr>
        <w:t xml:space="preserve"> </w:t>
      </w:r>
      <w:r w:rsidR="00013A7D">
        <w:rPr>
          <w:rFonts w:eastAsia="Calibri"/>
          <w:sz w:val="20"/>
          <w:szCs w:val="20"/>
          <w:lang w:val="en-GB"/>
        </w:rPr>
        <w:t>September</w:t>
      </w:r>
      <w:r w:rsidR="00135473" w:rsidRPr="0075554A">
        <w:rPr>
          <w:rFonts w:eastAsia="Calibri"/>
          <w:sz w:val="20"/>
          <w:szCs w:val="20"/>
          <w:lang w:val="en-GB"/>
        </w:rPr>
        <w:t xml:space="preserve"> 2018</w:t>
      </w:r>
      <w:r w:rsidRPr="0075554A">
        <w:rPr>
          <w:rFonts w:eastAsia="Calibri"/>
          <w:sz w:val="20"/>
          <w:szCs w:val="20"/>
          <w:lang w:val="en-GB"/>
        </w:rPr>
        <w:t xml:space="preserve"> via e-mail to </w:t>
      </w:r>
      <w:hyperlink r:id="rId11" w:history="1">
        <w:r w:rsidRPr="0075554A">
          <w:rPr>
            <w:rStyle w:val="Hyperlink"/>
            <w:rFonts w:eastAsia="Calibri"/>
            <w:sz w:val="20"/>
            <w:szCs w:val="20"/>
            <w:lang w:val="en-GB"/>
          </w:rPr>
          <w:t>ic.tj@undp.org</w:t>
        </w:r>
      </w:hyperlink>
      <w:r w:rsidRPr="0075554A">
        <w:rPr>
          <w:rFonts w:eastAsia="Calibri"/>
          <w:sz w:val="20"/>
          <w:szCs w:val="20"/>
          <w:lang w:val="en-GB"/>
        </w:rPr>
        <w:t>. Title of assignment should be written in the subject line of the email</w:t>
      </w:r>
      <w:r w:rsidR="00B70945" w:rsidRPr="0075554A">
        <w:rPr>
          <w:rFonts w:eastAsia="Calibri"/>
          <w:sz w:val="20"/>
          <w:szCs w:val="20"/>
          <w:lang w:val="en-GB"/>
        </w:rPr>
        <w:t>.</w:t>
      </w:r>
    </w:p>
    <w:p w14:paraId="74069D7D" w14:textId="77777777" w:rsidR="0090455E" w:rsidRPr="0060362E" w:rsidRDefault="00BE30A3" w:rsidP="007D1556">
      <w:pPr>
        <w:jc w:val="both"/>
        <w:rPr>
          <w:rFonts w:eastAsia="Calibri"/>
          <w:sz w:val="20"/>
          <w:szCs w:val="20"/>
          <w:lang w:val="en-GB"/>
        </w:rPr>
      </w:pPr>
      <w:r w:rsidRPr="0060362E">
        <w:rPr>
          <w:rFonts w:eastAsia="Calibri"/>
          <w:sz w:val="20"/>
          <w:szCs w:val="20"/>
          <w:lang w:val="en-GB"/>
        </w:rPr>
        <w:t xml:space="preserve">Any request for clarification must be sent in writing, or by standard electronic communication to the address or e-mail: </w:t>
      </w:r>
      <w:hyperlink r:id="rId12" w:history="1">
        <w:r w:rsidR="007E087C" w:rsidRPr="0060362E">
          <w:rPr>
            <w:rStyle w:val="Hyperlink"/>
            <w:rFonts w:eastAsia="Calibri"/>
            <w:sz w:val="20"/>
            <w:szCs w:val="20"/>
            <w:lang w:val="en-GB"/>
          </w:rPr>
          <w:t>ic.tj@undp.org</w:t>
        </w:r>
      </w:hyperlink>
      <w:r w:rsidRPr="0060362E">
        <w:rPr>
          <w:rFonts w:eastAsia="Calibri"/>
          <w:sz w:val="20"/>
          <w:szCs w:val="20"/>
          <w:lang w:val="en-GB"/>
        </w:rPr>
        <w:t xml:space="preserve"> </w:t>
      </w:r>
    </w:p>
    <w:p w14:paraId="3CD4B27B" w14:textId="77777777" w:rsidR="00176D72" w:rsidRPr="0060362E" w:rsidRDefault="001045D0" w:rsidP="004F1AD7">
      <w:pPr>
        <w:tabs>
          <w:tab w:val="left" w:pos="1410"/>
        </w:tabs>
        <w:rPr>
          <w:sz w:val="20"/>
          <w:szCs w:val="20"/>
          <w:lang w:val="en-GB"/>
        </w:rPr>
      </w:pPr>
      <w:r>
        <w:rPr>
          <w:noProof/>
          <w:sz w:val="20"/>
          <w:szCs w:val="20"/>
        </w:rPr>
        <mc:AlternateContent>
          <mc:Choice Requires="wps">
            <w:drawing>
              <wp:anchor distT="4294967295" distB="4294967295" distL="114300" distR="114300" simplePos="0" relativeHeight="251657728" behindDoc="0" locked="0" layoutInCell="1" allowOverlap="1" wp14:anchorId="48018423" wp14:editId="7D370C53">
                <wp:simplePos x="0" y="0"/>
                <wp:positionH relativeFrom="column">
                  <wp:posOffset>-13867</wp:posOffset>
                </wp:positionH>
                <wp:positionV relativeFrom="paragraph">
                  <wp:posOffset>106340</wp:posOffset>
                </wp:positionV>
                <wp:extent cx="6326372" cy="0"/>
                <wp:effectExtent l="0" t="19050" r="17780"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372"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95D0" id="AutoShape 4" o:spid="_x0000_s1026" type="#_x0000_t32" style="position:absolute;margin-left:-1.1pt;margin-top:8.35pt;width:498.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" strokecolor="blue" strokeweight="4.5pt"/>
            </w:pict>
          </mc:Fallback>
        </mc:AlternateContent>
      </w:r>
    </w:p>
    <w:p w14:paraId="46CFEC14" w14:textId="77777777" w:rsidR="00B22C7B" w:rsidRDefault="00B22C7B" w:rsidP="004F1AD7">
      <w:pPr>
        <w:autoSpaceDE w:val="0"/>
        <w:autoSpaceDN w:val="0"/>
        <w:adjustRightInd w:val="0"/>
        <w:jc w:val="both"/>
        <w:rPr>
          <w:b/>
          <w:bCs/>
          <w:color w:val="000000"/>
          <w:sz w:val="22"/>
          <w:szCs w:val="22"/>
          <w:lang w:val="en-GB"/>
        </w:rPr>
      </w:pPr>
    </w:p>
    <w:p w14:paraId="7979537C" w14:textId="77777777" w:rsidR="00E05A16" w:rsidRPr="00CA7E6E" w:rsidRDefault="00EF1747" w:rsidP="00C42BA2">
      <w:pPr>
        <w:numPr>
          <w:ilvl w:val="0"/>
          <w:numId w:val="7"/>
        </w:numPr>
        <w:jc w:val="both"/>
        <w:rPr>
          <w:b/>
          <w:bCs/>
          <w:sz w:val="22"/>
          <w:szCs w:val="22"/>
          <w:u w:val="single"/>
          <w:lang w:val="en-GB"/>
        </w:rPr>
      </w:pPr>
      <w:r w:rsidRPr="00CA7E6E">
        <w:rPr>
          <w:b/>
          <w:bCs/>
          <w:sz w:val="22"/>
          <w:szCs w:val="22"/>
          <w:u w:val="single"/>
          <w:lang w:val="en-GB"/>
        </w:rPr>
        <w:t>BACKGROUND</w:t>
      </w:r>
    </w:p>
    <w:p w14:paraId="3E84B6C8" w14:textId="77777777" w:rsidR="00EC2374" w:rsidRPr="00CA7E6E" w:rsidRDefault="00EC2374" w:rsidP="00D54241">
      <w:pPr>
        <w:spacing w:before="100" w:beforeAutospacing="1" w:after="100" w:afterAutospacing="1"/>
        <w:jc w:val="both"/>
        <w:rPr>
          <w:sz w:val="22"/>
          <w:szCs w:val="22"/>
          <w:lang w:val="en-US"/>
        </w:rPr>
      </w:pPr>
      <w:r w:rsidRPr="00CA7E6E">
        <w:rPr>
          <w:sz w:val="22"/>
          <w:szCs w:val="22"/>
          <w:lang w:val="en-US"/>
        </w:rPr>
        <w:t>Tajikistan, with 93% of its territory covered with mountains, is disaster prone country. Mudflows, landslides and floods are most frequent, followed by avalanches and small-scale earthquakes. Disasters in Tajikistan are most often local, frequently affecting the more inaccessible piedmont and mountain areas of the country.</w:t>
      </w:r>
    </w:p>
    <w:p w14:paraId="0464DE84" w14:textId="1F39D0AA" w:rsidR="008812F7" w:rsidRPr="00CA7E6E" w:rsidRDefault="00EC2374" w:rsidP="00D54241">
      <w:pPr>
        <w:spacing w:before="100" w:beforeAutospacing="1" w:after="100" w:afterAutospacing="1"/>
        <w:jc w:val="both"/>
        <w:rPr>
          <w:bCs/>
          <w:sz w:val="22"/>
          <w:szCs w:val="22"/>
          <w:lang w:val="en-US"/>
        </w:rPr>
      </w:pPr>
      <w:r w:rsidRPr="00CA7E6E">
        <w:rPr>
          <w:sz w:val="22"/>
          <w:szCs w:val="22"/>
          <w:lang w:val="en-US"/>
        </w:rPr>
        <w:t xml:space="preserve">In 2016, Disaster Risk Management </w:t>
      </w:r>
      <w:proofErr w:type="spellStart"/>
      <w:r w:rsidRPr="00CA7E6E">
        <w:rPr>
          <w:sz w:val="22"/>
          <w:szCs w:val="22"/>
          <w:lang w:val="en-US"/>
        </w:rPr>
        <w:t>Programme</w:t>
      </w:r>
      <w:proofErr w:type="spellEnd"/>
      <w:r w:rsidRPr="00CA7E6E">
        <w:rPr>
          <w:sz w:val="22"/>
          <w:szCs w:val="22"/>
          <w:lang w:val="en-US"/>
        </w:rPr>
        <w:t xml:space="preserve"> (DRMP) of United Nations Development </w:t>
      </w:r>
      <w:proofErr w:type="spellStart"/>
      <w:r w:rsidRPr="00CA7E6E">
        <w:rPr>
          <w:sz w:val="22"/>
          <w:szCs w:val="22"/>
          <w:lang w:val="en-US"/>
        </w:rPr>
        <w:t>Programme</w:t>
      </w:r>
      <w:proofErr w:type="spellEnd"/>
      <w:r w:rsidRPr="00CA7E6E">
        <w:rPr>
          <w:sz w:val="22"/>
          <w:szCs w:val="22"/>
          <w:lang w:val="en-US"/>
        </w:rPr>
        <w:t xml:space="preserve"> (UNDP) in Tajikistan has launched the new project </w:t>
      </w:r>
      <w:r w:rsidR="008812F7" w:rsidRPr="00CA7E6E">
        <w:rPr>
          <w:sz w:val="22"/>
          <w:szCs w:val="22"/>
          <w:lang w:val="en-US"/>
        </w:rPr>
        <w:t xml:space="preserve">on </w:t>
      </w:r>
      <w:r w:rsidR="006A45E3" w:rsidRPr="00CA7E6E">
        <w:rPr>
          <w:bCs/>
          <w:sz w:val="22"/>
          <w:szCs w:val="22"/>
          <w:lang w:val="en-US"/>
        </w:rPr>
        <w:t>“Strengthening Preparedness and Response Capacities” (SPRC)</w:t>
      </w:r>
      <w:r w:rsidR="001660E3">
        <w:rPr>
          <w:bCs/>
          <w:sz w:val="22"/>
          <w:szCs w:val="22"/>
          <w:lang w:val="en-US"/>
        </w:rPr>
        <w:t xml:space="preserve"> which was implemented </w:t>
      </w:r>
      <w:r w:rsidR="00E901F3">
        <w:rPr>
          <w:bCs/>
          <w:sz w:val="22"/>
          <w:szCs w:val="22"/>
          <w:lang w:val="en-US"/>
        </w:rPr>
        <w:t xml:space="preserve">from 2016-2018 in close cooperation with the Committee for Emergency Situations and Civil Defense under the Government of the Republic of Tajikistan. </w:t>
      </w:r>
      <w:r w:rsidR="001660E3">
        <w:rPr>
          <w:bCs/>
          <w:sz w:val="22"/>
          <w:szCs w:val="22"/>
          <w:lang w:val="en-US"/>
        </w:rPr>
        <w:t xml:space="preserve"> </w:t>
      </w:r>
      <w:r w:rsidR="008812F7" w:rsidRPr="00CA7E6E">
        <w:rPr>
          <w:bCs/>
          <w:sz w:val="22"/>
          <w:szCs w:val="22"/>
          <w:lang w:val="en-US"/>
        </w:rPr>
        <w:t xml:space="preserve">The main goal of the project </w:t>
      </w:r>
      <w:r w:rsidR="00E901F3">
        <w:rPr>
          <w:bCs/>
          <w:sz w:val="22"/>
          <w:szCs w:val="22"/>
          <w:lang w:val="en-US"/>
        </w:rPr>
        <w:t>was</w:t>
      </w:r>
      <w:r w:rsidR="00E901F3" w:rsidRPr="00CA7E6E">
        <w:rPr>
          <w:bCs/>
          <w:sz w:val="22"/>
          <w:szCs w:val="22"/>
          <w:lang w:val="en-US"/>
        </w:rPr>
        <w:t xml:space="preserve"> </w:t>
      </w:r>
      <w:r w:rsidR="008812F7" w:rsidRPr="00CA7E6E">
        <w:rPr>
          <w:bCs/>
          <w:sz w:val="22"/>
          <w:szCs w:val="22"/>
          <w:lang w:val="en-US"/>
        </w:rPr>
        <w:t xml:space="preserve">to </w:t>
      </w:r>
      <w:r w:rsidR="00AE5DF1" w:rsidRPr="00CA7E6E">
        <w:rPr>
          <w:bCs/>
          <w:sz w:val="22"/>
          <w:szCs w:val="22"/>
          <w:lang w:val="en-US"/>
        </w:rPr>
        <w:t>build the capacities of the Committee of Emergency Situations and Civil Defense in preparedness to disaster response opera</w:t>
      </w:r>
      <w:r w:rsidR="00FF4B93" w:rsidRPr="00CA7E6E">
        <w:rPr>
          <w:bCs/>
          <w:sz w:val="22"/>
          <w:szCs w:val="22"/>
          <w:lang w:val="en-US"/>
        </w:rPr>
        <w:t xml:space="preserve">tions and strengthen </w:t>
      </w:r>
      <w:r w:rsidR="00A07DD6">
        <w:rPr>
          <w:bCs/>
          <w:sz w:val="22"/>
          <w:szCs w:val="22"/>
          <w:lang w:val="en-US"/>
        </w:rPr>
        <w:t xml:space="preserve">the </w:t>
      </w:r>
      <w:r w:rsidR="005E5AAB" w:rsidRPr="00CA7E6E">
        <w:rPr>
          <w:bCs/>
          <w:sz w:val="22"/>
          <w:szCs w:val="22"/>
          <w:lang w:val="en-US"/>
        </w:rPr>
        <w:t>N</w:t>
      </w:r>
      <w:r w:rsidR="00FF4B93" w:rsidRPr="00CA7E6E">
        <w:rPr>
          <w:bCs/>
          <w:sz w:val="22"/>
          <w:szCs w:val="22"/>
          <w:lang w:val="en-US"/>
        </w:rPr>
        <w:t>ational disaste</w:t>
      </w:r>
      <w:r w:rsidR="005E5AAB" w:rsidRPr="00CA7E6E">
        <w:rPr>
          <w:bCs/>
          <w:sz w:val="22"/>
          <w:szCs w:val="22"/>
          <w:lang w:val="en-US"/>
        </w:rPr>
        <w:t>r response system in Tajikistan.</w:t>
      </w:r>
    </w:p>
    <w:p w14:paraId="2CB928D9" w14:textId="0806BDD6" w:rsidR="008812F7" w:rsidRPr="00CA7E6E" w:rsidRDefault="00AE5DF1" w:rsidP="00D54241">
      <w:pPr>
        <w:spacing w:before="100" w:beforeAutospacing="1" w:after="100" w:afterAutospacing="1"/>
        <w:jc w:val="both"/>
        <w:rPr>
          <w:bCs/>
          <w:sz w:val="22"/>
          <w:szCs w:val="22"/>
          <w:lang w:val="en-US"/>
        </w:rPr>
      </w:pPr>
      <w:r w:rsidRPr="00CA7E6E">
        <w:rPr>
          <w:bCs/>
          <w:sz w:val="22"/>
          <w:szCs w:val="22"/>
          <w:lang w:val="en-US"/>
        </w:rPr>
        <w:t>The Component 1 of the project deal</w:t>
      </w:r>
      <w:r w:rsidR="00A07DD6">
        <w:rPr>
          <w:bCs/>
          <w:sz w:val="22"/>
          <w:szCs w:val="22"/>
          <w:lang w:val="en-US"/>
        </w:rPr>
        <w:t>t</w:t>
      </w:r>
      <w:r w:rsidRPr="00CA7E6E">
        <w:rPr>
          <w:bCs/>
          <w:sz w:val="22"/>
          <w:szCs w:val="22"/>
          <w:lang w:val="en-US"/>
        </w:rPr>
        <w:t xml:space="preserve"> with </w:t>
      </w:r>
      <w:r w:rsidR="00A07DD6">
        <w:rPr>
          <w:bCs/>
          <w:sz w:val="22"/>
          <w:szCs w:val="22"/>
          <w:lang w:val="en-US"/>
        </w:rPr>
        <w:t xml:space="preserve">the </w:t>
      </w:r>
      <w:r w:rsidRPr="00CA7E6E">
        <w:rPr>
          <w:bCs/>
          <w:sz w:val="22"/>
          <w:szCs w:val="22"/>
          <w:lang w:val="en-US"/>
        </w:rPr>
        <w:t xml:space="preserve">establishment of a Unified Emergency Preparedness and Response System for emergency situations to ensure better coordination of the preparedness and response amongst government structures. </w:t>
      </w:r>
      <w:proofErr w:type="gramStart"/>
      <w:r w:rsidRPr="00CA7E6E">
        <w:rPr>
          <w:bCs/>
          <w:sz w:val="22"/>
          <w:szCs w:val="22"/>
          <w:lang w:val="en-US"/>
        </w:rPr>
        <w:t>In particular the</w:t>
      </w:r>
      <w:proofErr w:type="gramEnd"/>
      <w:r w:rsidRPr="00CA7E6E">
        <w:rPr>
          <w:bCs/>
          <w:sz w:val="22"/>
          <w:szCs w:val="22"/>
          <w:lang w:val="en-US"/>
        </w:rPr>
        <w:t xml:space="preserve"> legislation basis will be reviewed to develop a roadmap for setting this system, based on the Russian model of unified preparedness and response system, including development of the system protocols and SOPs.</w:t>
      </w:r>
      <w:r w:rsidR="00085D2B" w:rsidRPr="00CA7E6E">
        <w:rPr>
          <w:bCs/>
          <w:sz w:val="22"/>
          <w:szCs w:val="22"/>
          <w:lang w:val="en-US"/>
        </w:rPr>
        <w:t xml:space="preserve"> </w:t>
      </w:r>
    </w:p>
    <w:p w14:paraId="5660DDD4" w14:textId="57426952" w:rsidR="00AE5DF1" w:rsidRPr="00CA7E6E" w:rsidRDefault="00AE5DF1" w:rsidP="00D54241">
      <w:pPr>
        <w:spacing w:before="100" w:beforeAutospacing="1" w:after="100" w:afterAutospacing="1"/>
        <w:jc w:val="both"/>
        <w:rPr>
          <w:bCs/>
          <w:sz w:val="22"/>
          <w:szCs w:val="22"/>
          <w:lang w:val="en-US"/>
        </w:rPr>
      </w:pPr>
      <w:r w:rsidRPr="00CA7E6E">
        <w:rPr>
          <w:bCs/>
          <w:sz w:val="22"/>
          <w:szCs w:val="22"/>
          <w:lang w:val="en-US"/>
        </w:rPr>
        <w:lastRenderedPageBreak/>
        <w:t xml:space="preserve">The Component 2 of the project </w:t>
      </w:r>
      <w:proofErr w:type="gramStart"/>
      <w:r w:rsidRPr="00CA7E6E">
        <w:rPr>
          <w:bCs/>
          <w:sz w:val="22"/>
          <w:szCs w:val="22"/>
          <w:lang w:val="en-US"/>
        </w:rPr>
        <w:t>supplement</w:t>
      </w:r>
      <w:r w:rsidR="00A07DD6">
        <w:rPr>
          <w:bCs/>
          <w:sz w:val="22"/>
          <w:szCs w:val="22"/>
          <w:lang w:val="en-US"/>
        </w:rPr>
        <w:t xml:space="preserve">ed </w:t>
      </w:r>
      <w:r w:rsidRPr="00CA7E6E">
        <w:rPr>
          <w:bCs/>
          <w:sz w:val="22"/>
          <w:szCs w:val="22"/>
          <w:lang w:val="en-US"/>
        </w:rPr>
        <w:t xml:space="preserve"> Component</w:t>
      </w:r>
      <w:proofErr w:type="gramEnd"/>
      <w:r w:rsidRPr="00CA7E6E">
        <w:rPr>
          <w:bCs/>
          <w:sz w:val="22"/>
          <w:szCs w:val="22"/>
          <w:lang w:val="en-US"/>
        </w:rPr>
        <w:t xml:space="preserve"> 1 by building the technical capacities on disaster preparedness and response, and target</w:t>
      </w:r>
      <w:r w:rsidR="00A07DD6">
        <w:rPr>
          <w:bCs/>
          <w:sz w:val="22"/>
          <w:szCs w:val="22"/>
          <w:lang w:val="en-US"/>
        </w:rPr>
        <w:t xml:space="preserve">ed </w:t>
      </w:r>
      <w:r w:rsidRPr="00CA7E6E">
        <w:rPr>
          <w:bCs/>
          <w:sz w:val="22"/>
          <w:szCs w:val="22"/>
          <w:lang w:val="en-US"/>
        </w:rPr>
        <w:t>the Search and Rescue teams. In addition to already revealed gaps, a capacity needs assessment, institutional and technical with special focus to central SAR teams</w:t>
      </w:r>
      <w:r w:rsidR="00A07DD6" w:rsidRPr="00A07DD6">
        <w:rPr>
          <w:bCs/>
          <w:sz w:val="22"/>
          <w:szCs w:val="22"/>
          <w:lang w:val="en-US"/>
        </w:rPr>
        <w:t xml:space="preserve"> </w:t>
      </w:r>
      <w:r w:rsidR="00A07DD6">
        <w:rPr>
          <w:bCs/>
          <w:sz w:val="22"/>
          <w:szCs w:val="22"/>
          <w:lang w:val="en-US"/>
        </w:rPr>
        <w:t>was conducted</w:t>
      </w:r>
      <w:r w:rsidRPr="00CA7E6E">
        <w:rPr>
          <w:bCs/>
          <w:sz w:val="22"/>
          <w:szCs w:val="22"/>
          <w:lang w:val="en-US"/>
        </w:rPr>
        <w:t xml:space="preserve">. Procurement of heavy machinery to improve preparedness and to enable timely and qualified response </w:t>
      </w:r>
      <w:r w:rsidR="00A07DD6">
        <w:rPr>
          <w:bCs/>
          <w:sz w:val="22"/>
          <w:szCs w:val="22"/>
          <w:lang w:val="en-US"/>
        </w:rPr>
        <w:t xml:space="preserve">was </w:t>
      </w:r>
      <w:r w:rsidRPr="00CA7E6E">
        <w:rPr>
          <w:bCs/>
          <w:sz w:val="22"/>
          <w:szCs w:val="22"/>
          <w:lang w:val="en-US"/>
        </w:rPr>
        <w:t xml:space="preserve">prioritized within this component. To ensure the proper O&amp;M of the equipment, a business plan </w:t>
      </w:r>
      <w:r w:rsidR="008D30E8">
        <w:rPr>
          <w:bCs/>
          <w:sz w:val="22"/>
          <w:szCs w:val="22"/>
          <w:lang w:val="en-US"/>
        </w:rPr>
        <w:t xml:space="preserve">was </w:t>
      </w:r>
      <w:r w:rsidRPr="00CA7E6E">
        <w:rPr>
          <w:bCs/>
          <w:sz w:val="22"/>
          <w:szCs w:val="22"/>
          <w:lang w:val="en-US"/>
        </w:rPr>
        <w:t>developed.</w:t>
      </w:r>
    </w:p>
    <w:p w14:paraId="174B64CC" w14:textId="1241D5D7" w:rsidR="008D30E8" w:rsidRDefault="008D30E8" w:rsidP="008D30E8">
      <w:pPr>
        <w:jc w:val="both"/>
        <w:rPr>
          <w:bCs/>
          <w:sz w:val="22"/>
          <w:szCs w:val="22"/>
          <w:lang w:val="en-US"/>
        </w:rPr>
      </w:pPr>
      <w:r w:rsidRPr="00CA7E6E">
        <w:rPr>
          <w:bCs/>
          <w:sz w:val="22"/>
          <w:szCs w:val="22"/>
          <w:lang w:val="en-US"/>
        </w:rPr>
        <w:t xml:space="preserve">By the end of this project, </w:t>
      </w:r>
      <w:r>
        <w:rPr>
          <w:bCs/>
          <w:sz w:val="22"/>
          <w:szCs w:val="22"/>
          <w:lang w:val="en-US"/>
        </w:rPr>
        <w:t>it is</w:t>
      </w:r>
      <w:r w:rsidRPr="00CA7E6E">
        <w:rPr>
          <w:bCs/>
          <w:sz w:val="22"/>
          <w:szCs w:val="22"/>
          <w:lang w:val="en-US"/>
        </w:rPr>
        <w:t xml:space="preserve"> expected that the government structures will be able to coordinate effectively and the development of response plan in case of </w:t>
      </w:r>
      <w:proofErr w:type="gramStart"/>
      <w:r w:rsidRPr="00CA7E6E">
        <w:rPr>
          <w:bCs/>
          <w:sz w:val="22"/>
          <w:szCs w:val="22"/>
          <w:lang w:val="en-US"/>
        </w:rPr>
        <w:t>disasters, and</w:t>
      </w:r>
      <w:proofErr w:type="gramEnd"/>
      <w:r w:rsidRPr="00CA7E6E">
        <w:rPr>
          <w:bCs/>
          <w:sz w:val="22"/>
          <w:szCs w:val="22"/>
          <w:lang w:val="en-US"/>
        </w:rPr>
        <w:t xml:space="preserve"> lead the search and rescue interventions.</w:t>
      </w:r>
    </w:p>
    <w:p w14:paraId="7968B9AC" w14:textId="77777777" w:rsidR="00FC0116" w:rsidRDefault="00FC0116" w:rsidP="0064724F">
      <w:pPr>
        <w:spacing w:after="200"/>
        <w:jc w:val="both"/>
        <w:rPr>
          <w:sz w:val="22"/>
          <w:szCs w:val="22"/>
          <w:lang w:val="en-US"/>
        </w:rPr>
      </w:pPr>
    </w:p>
    <w:p w14:paraId="5D2AF56A" w14:textId="7F57D222" w:rsidR="00A57A83" w:rsidRPr="00CA7E6E" w:rsidRDefault="00A57A83" w:rsidP="0064724F">
      <w:pPr>
        <w:spacing w:after="200"/>
        <w:jc w:val="both"/>
        <w:rPr>
          <w:sz w:val="22"/>
          <w:szCs w:val="22"/>
          <w:lang w:val="x-none"/>
        </w:rPr>
      </w:pPr>
      <w:r w:rsidRPr="00CA7E6E">
        <w:rPr>
          <w:sz w:val="22"/>
          <w:szCs w:val="22"/>
          <w:lang w:val="en-US"/>
        </w:rPr>
        <w:t>Project interventions contribute</w:t>
      </w:r>
      <w:r w:rsidR="008D30E8">
        <w:rPr>
          <w:sz w:val="22"/>
          <w:szCs w:val="22"/>
          <w:lang w:val="en-US"/>
        </w:rPr>
        <w:t>d</w:t>
      </w:r>
      <w:r w:rsidRPr="00CA7E6E">
        <w:rPr>
          <w:sz w:val="22"/>
          <w:szCs w:val="22"/>
          <w:lang w:val="en-US"/>
        </w:rPr>
        <w:t xml:space="preserve"> to the U</w:t>
      </w:r>
      <w:r w:rsidR="00D54241" w:rsidRPr="00CA7E6E">
        <w:rPr>
          <w:sz w:val="22"/>
          <w:szCs w:val="22"/>
          <w:lang w:val="en-US"/>
        </w:rPr>
        <w:t xml:space="preserve">nited Nations </w:t>
      </w:r>
      <w:r w:rsidRPr="00CA7E6E">
        <w:rPr>
          <w:sz w:val="22"/>
          <w:szCs w:val="22"/>
          <w:lang w:val="en-US"/>
        </w:rPr>
        <w:t>D</w:t>
      </w:r>
      <w:r w:rsidR="00D54241" w:rsidRPr="00CA7E6E">
        <w:rPr>
          <w:sz w:val="22"/>
          <w:szCs w:val="22"/>
          <w:lang w:val="en-US"/>
        </w:rPr>
        <w:t xml:space="preserve">evelopment </w:t>
      </w:r>
      <w:r w:rsidRPr="00CA7E6E">
        <w:rPr>
          <w:sz w:val="22"/>
          <w:szCs w:val="22"/>
          <w:lang w:val="en-US"/>
        </w:rPr>
        <w:t>A</w:t>
      </w:r>
      <w:r w:rsidR="00D54241" w:rsidRPr="00CA7E6E">
        <w:rPr>
          <w:sz w:val="22"/>
          <w:szCs w:val="22"/>
          <w:lang w:val="en-US"/>
        </w:rPr>
        <w:t xml:space="preserve">ssistance </w:t>
      </w:r>
      <w:r w:rsidRPr="00CA7E6E">
        <w:rPr>
          <w:sz w:val="22"/>
          <w:szCs w:val="22"/>
          <w:lang w:val="en-US"/>
        </w:rPr>
        <w:t>F</w:t>
      </w:r>
      <w:r w:rsidR="00D54241" w:rsidRPr="00CA7E6E">
        <w:rPr>
          <w:sz w:val="22"/>
          <w:szCs w:val="22"/>
          <w:lang w:val="en-US"/>
        </w:rPr>
        <w:t>ramework</w:t>
      </w:r>
      <w:r w:rsidRPr="00CA7E6E">
        <w:rPr>
          <w:sz w:val="22"/>
          <w:szCs w:val="22"/>
          <w:lang w:val="en-US"/>
        </w:rPr>
        <w:t>/</w:t>
      </w:r>
      <w:proofErr w:type="spellStart"/>
      <w:r w:rsidRPr="00CA7E6E">
        <w:rPr>
          <w:sz w:val="22"/>
          <w:szCs w:val="22"/>
          <w:lang w:val="en-US"/>
        </w:rPr>
        <w:t>C</w:t>
      </w:r>
      <w:r w:rsidR="00D54241" w:rsidRPr="00CA7E6E">
        <w:rPr>
          <w:sz w:val="22"/>
          <w:szCs w:val="22"/>
          <w:lang w:val="en-US"/>
        </w:rPr>
        <w:t>outnry</w:t>
      </w:r>
      <w:proofErr w:type="spellEnd"/>
      <w:r w:rsidR="00D54241" w:rsidRPr="00CA7E6E">
        <w:rPr>
          <w:sz w:val="22"/>
          <w:szCs w:val="22"/>
          <w:lang w:val="en-US"/>
        </w:rPr>
        <w:t xml:space="preserve"> </w:t>
      </w:r>
      <w:proofErr w:type="spellStart"/>
      <w:r w:rsidRPr="00CA7E6E">
        <w:rPr>
          <w:sz w:val="22"/>
          <w:szCs w:val="22"/>
          <w:lang w:val="en-US"/>
        </w:rPr>
        <w:t>P</w:t>
      </w:r>
      <w:r w:rsidR="00D54241" w:rsidRPr="00CA7E6E">
        <w:rPr>
          <w:sz w:val="22"/>
          <w:szCs w:val="22"/>
          <w:lang w:val="en-US"/>
        </w:rPr>
        <w:t>rogramme</w:t>
      </w:r>
      <w:proofErr w:type="spellEnd"/>
      <w:r w:rsidR="00D54241" w:rsidRPr="00CA7E6E">
        <w:rPr>
          <w:sz w:val="22"/>
          <w:szCs w:val="22"/>
          <w:lang w:val="en-US"/>
        </w:rPr>
        <w:t xml:space="preserve"> </w:t>
      </w:r>
      <w:r w:rsidRPr="00CA7E6E">
        <w:rPr>
          <w:sz w:val="22"/>
          <w:szCs w:val="22"/>
          <w:lang w:val="en-US"/>
        </w:rPr>
        <w:t>D</w:t>
      </w:r>
      <w:r w:rsidR="00D54241" w:rsidRPr="00CA7E6E">
        <w:rPr>
          <w:sz w:val="22"/>
          <w:szCs w:val="22"/>
          <w:lang w:val="en-US"/>
        </w:rPr>
        <w:t xml:space="preserve">ocument </w:t>
      </w:r>
      <w:r w:rsidRPr="00CA7E6E">
        <w:rPr>
          <w:sz w:val="22"/>
          <w:szCs w:val="22"/>
          <w:lang w:val="en-US"/>
        </w:rPr>
        <w:t xml:space="preserve">outcomes that states </w:t>
      </w:r>
      <w:r w:rsidRPr="00CA7E6E">
        <w:rPr>
          <w:i/>
          <w:sz w:val="22"/>
          <w:szCs w:val="22"/>
          <w:lang w:val="en-US"/>
        </w:rPr>
        <w:t>“People in Tajikistan are more resilient to natural and man-made disasters resulting from improved policy and operational frameworks for environmental protection and sustainable management of natural resources”</w:t>
      </w:r>
      <w:r w:rsidRPr="00CA7E6E">
        <w:rPr>
          <w:sz w:val="22"/>
          <w:szCs w:val="22"/>
          <w:lang w:val="en-US"/>
        </w:rPr>
        <w:t xml:space="preserve">, and, furthermore, contribute to the overall development challenge of Sustainable Development Goal 13 that addresses combating climate change and its impacts. </w:t>
      </w:r>
    </w:p>
    <w:p w14:paraId="64DF2508" w14:textId="77777777" w:rsidR="00CA7E6E" w:rsidRPr="00CA7E6E" w:rsidRDefault="00CA7E6E" w:rsidP="0064724F">
      <w:pPr>
        <w:jc w:val="both"/>
        <w:rPr>
          <w:bCs/>
          <w:sz w:val="22"/>
          <w:szCs w:val="22"/>
          <w:lang w:val="en-US"/>
        </w:rPr>
      </w:pPr>
    </w:p>
    <w:p w14:paraId="5F9C8F94" w14:textId="77777777" w:rsidR="00DD0777" w:rsidRPr="00CA7E6E" w:rsidRDefault="00DD0777" w:rsidP="00D54241">
      <w:pPr>
        <w:jc w:val="both"/>
        <w:rPr>
          <w:bCs/>
          <w:sz w:val="22"/>
          <w:szCs w:val="22"/>
          <w:lang w:val="en-US"/>
        </w:rPr>
      </w:pPr>
    </w:p>
    <w:p w14:paraId="143CFB48" w14:textId="77777777" w:rsidR="00DD0777" w:rsidRPr="00CA7E6E" w:rsidRDefault="00263B3F" w:rsidP="00C42BA2">
      <w:pPr>
        <w:pStyle w:val="ListParagraph"/>
        <w:numPr>
          <w:ilvl w:val="0"/>
          <w:numId w:val="7"/>
        </w:numPr>
        <w:jc w:val="both"/>
        <w:rPr>
          <w:rFonts w:ascii="Times New Roman" w:eastAsia="Times New Roman" w:hAnsi="Times New Roman"/>
          <w:b/>
          <w:bCs/>
          <w:u w:val="single"/>
          <w:lang w:val="en-GB" w:eastAsia="ru-RU"/>
        </w:rPr>
      </w:pPr>
      <w:r w:rsidRPr="00CA7E6E">
        <w:rPr>
          <w:rFonts w:ascii="Times New Roman" w:eastAsia="Times New Roman" w:hAnsi="Times New Roman"/>
          <w:b/>
          <w:bCs/>
          <w:u w:val="single"/>
          <w:lang w:val="en-GB" w:eastAsia="ru-RU"/>
        </w:rPr>
        <w:t>PURPOSE</w:t>
      </w:r>
    </w:p>
    <w:p w14:paraId="0280BCD2" w14:textId="464A4BDE" w:rsidR="00EF3771" w:rsidRDefault="001C617A" w:rsidP="00EF3771">
      <w:pPr>
        <w:spacing w:before="40"/>
        <w:jc w:val="both"/>
        <w:rPr>
          <w:bCs/>
          <w:sz w:val="22"/>
          <w:szCs w:val="22"/>
          <w:lang w:val="en-US"/>
        </w:rPr>
      </w:pPr>
      <w:r w:rsidRPr="00CA7E6E">
        <w:rPr>
          <w:bCs/>
          <w:sz w:val="22"/>
          <w:szCs w:val="22"/>
          <w:lang w:val="en-US"/>
        </w:rPr>
        <w:t xml:space="preserve">UNDP in Tajikistan is seeking for an International Consultant, who, </w:t>
      </w:r>
      <w:r w:rsidR="00E11D82" w:rsidRPr="00CA7E6E">
        <w:rPr>
          <w:bCs/>
          <w:sz w:val="22"/>
          <w:szCs w:val="22"/>
          <w:lang w:val="en-US"/>
        </w:rPr>
        <w:t>in</w:t>
      </w:r>
      <w:r w:rsidR="004B4CD0" w:rsidRPr="00CA7E6E">
        <w:rPr>
          <w:bCs/>
          <w:sz w:val="22"/>
          <w:szCs w:val="22"/>
          <w:lang w:val="en-US"/>
        </w:rPr>
        <w:t xml:space="preserve"> </w:t>
      </w:r>
      <w:r w:rsidR="00E11D82" w:rsidRPr="00CA7E6E">
        <w:rPr>
          <w:bCs/>
          <w:sz w:val="22"/>
          <w:szCs w:val="22"/>
          <w:lang w:val="en-US"/>
        </w:rPr>
        <w:t xml:space="preserve">consultation with UNDP CO </w:t>
      </w:r>
      <w:proofErr w:type="spellStart"/>
      <w:r w:rsidR="004B4CD0" w:rsidRPr="00CA7E6E">
        <w:rPr>
          <w:bCs/>
          <w:sz w:val="22"/>
          <w:szCs w:val="22"/>
          <w:lang w:val="en-US"/>
        </w:rPr>
        <w:t>Programme</w:t>
      </w:r>
      <w:proofErr w:type="spellEnd"/>
      <w:r w:rsidR="004B4CD0" w:rsidRPr="00CA7E6E">
        <w:rPr>
          <w:bCs/>
          <w:sz w:val="22"/>
          <w:szCs w:val="22"/>
          <w:lang w:val="en-US"/>
        </w:rPr>
        <w:t xml:space="preserve"> Analyst on </w:t>
      </w:r>
      <w:r w:rsidRPr="00CA7E6E">
        <w:rPr>
          <w:bCs/>
          <w:sz w:val="22"/>
          <w:szCs w:val="22"/>
          <w:lang w:val="en-US"/>
        </w:rPr>
        <w:t>Energy and Environment,</w:t>
      </w:r>
      <w:r w:rsidR="00E11D82" w:rsidRPr="00CA7E6E">
        <w:rPr>
          <w:bCs/>
          <w:sz w:val="22"/>
          <w:szCs w:val="22"/>
          <w:lang w:val="en-US"/>
        </w:rPr>
        <w:t xml:space="preserve"> Crisis Preven</w:t>
      </w:r>
      <w:r w:rsidR="00872B40" w:rsidRPr="00CA7E6E">
        <w:rPr>
          <w:bCs/>
          <w:sz w:val="22"/>
          <w:szCs w:val="22"/>
          <w:lang w:val="en-US"/>
        </w:rPr>
        <w:t>tion and Recovery</w:t>
      </w:r>
      <w:r w:rsidR="00CF33B4" w:rsidRPr="00CA7E6E">
        <w:rPr>
          <w:bCs/>
          <w:sz w:val="22"/>
          <w:szCs w:val="22"/>
          <w:lang w:val="en-US"/>
        </w:rPr>
        <w:t xml:space="preserve">, </w:t>
      </w:r>
      <w:r w:rsidRPr="00CA7E6E">
        <w:rPr>
          <w:bCs/>
          <w:sz w:val="22"/>
          <w:szCs w:val="22"/>
          <w:lang w:val="en-US"/>
        </w:rPr>
        <w:t>as well as in close cooperation with key national stakeholders and other relevant counterparts will bear responsibility</w:t>
      </w:r>
      <w:r w:rsidR="00CF33B4" w:rsidRPr="00CA7E6E">
        <w:rPr>
          <w:bCs/>
          <w:sz w:val="22"/>
          <w:szCs w:val="22"/>
          <w:lang w:val="en-US"/>
        </w:rPr>
        <w:t xml:space="preserve"> to conduct Final Evaluation of the UNDP project “Strengthening Preparedness and Response Capacities” (SPRC) in accordance with the guidance, rules and procedures established by UNDP and as reflected in the UNDP Evaluation </w:t>
      </w:r>
      <w:r w:rsidR="00C30952">
        <w:rPr>
          <w:bCs/>
          <w:sz w:val="22"/>
          <w:szCs w:val="22"/>
          <w:lang w:val="en-US"/>
        </w:rPr>
        <w:t>Policy</w:t>
      </w:r>
      <w:r w:rsidR="008C7165" w:rsidRPr="00CA7E6E">
        <w:rPr>
          <w:bCs/>
          <w:sz w:val="22"/>
          <w:szCs w:val="22"/>
          <w:lang w:val="en-US"/>
        </w:rPr>
        <w:t>.</w:t>
      </w:r>
    </w:p>
    <w:p w14:paraId="46F6F020" w14:textId="1015A0B9" w:rsidR="00C30952" w:rsidRDefault="00C30952" w:rsidP="00EF3771">
      <w:pPr>
        <w:spacing w:before="40"/>
        <w:jc w:val="both"/>
        <w:rPr>
          <w:bCs/>
          <w:sz w:val="22"/>
          <w:szCs w:val="22"/>
          <w:lang w:val="en-US"/>
        </w:rPr>
      </w:pPr>
    </w:p>
    <w:p w14:paraId="0BBD1062" w14:textId="77777777" w:rsidR="0099772E" w:rsidRDefault="00C30952" w:rsidP="006836EE">
      <w:pPr>
        <w:spacing w:after="120"/>
        <w:jc w:val="both"/>
        <w:rPr>
          <w:bCs/>
          <w:sz w:val="22"/>
          <w:szCs w:val="22"/>
          <w:lang w:val="en-US"/>
        </w:rPr>
      </w:pPr>
      <w:r>
        <w:rPr>
          <w:bCs/>
          <w:sz w:val="22"/>
          <w:szCs w:val="22"/>
          <w:lang w:val="en-US"/>
        </w:rPr>
        <w:t xml:space="preserve">The main purpose of the Final Evaluation is to assess whether the project achieved or did not achieve results outlined </w:t>
      </w:r>
      <w:r w:rsidRPr="00C30952">
        <w:rPr>
          <w:bCs/>
          <w:sz w:val="22"/>
          <w:szCs w:val="22"/>
          <w:lang w:val="en-US"/>
        </w:rPr>
        <w:t>in the Project Document</w:t>
      </w:r>
      <w:r w:rsidR="0099772E">
        <w:rPr>
          <w:bCs/>
          <w:sz w:val="22"/>
          <w:szCs w:val="22"/>
          <w:lang w:val="en-US"/>
        </w:rPr>
        <w:t xml:space="preserve"> as well as to critically examine the presumed causal chains, processes and contextual factors that enhanced or impeded the achievement of results.</w:t>
      </w:r>
    </w:p>
    <w:p w14:paraId="1378ED91" w14:textId="77777777" w:rsidR="0085214E" w:rsidRPr="00CA7E6E" w:rsidRDefault="0085214E" w:rsidP="0064724F">
      <w:pPr>
        <w:widowControl w:val="0"/>
        <w:tabs>
          <w:tab w:val="left" w:pos="-720"/>
        </w:tabs>
        <w:jc w:val="both"/>
        <w:rPr>
          <w:bCs/>
          <w:sz w:val="22"/>
          <w:szCs w:val="22"/>
          <w:lang w:val="en-US"/>
        </w:rPr>
      </w:pPr>
      <w:r w:rsidRPr="00CA7E6E">
        <w:rPr>
          <w:bCs/>
          <w:sz w:val="22"/>
          <w:szCs w:val="22"/>
          <w:lang w:val="en-US"/>
        </w:rPr>
        <w:t xml:space="preserve">The key elements of the methodology to be used </w:t>
      </w:r>
      <w:r w:rsidR="000144AC" w:rsidRPr="00CA7E6E">
        <w:rPr>
          <w:bCs/>
          <w:sz w:val="22"/>
          <w:szCs w:val="22"/>
          <w:lang w:val="en-US"/>
        </w:rPr>
        <w:t xml:space="preserve">during the </w:t>
      </w:r>
      <w:r w:rsidR="00D26DF1" w:rsidRPr="00CA7E6E">
        <w:rPr>
          <w:bCs/>
          <w:sz w:val="22"/>
          <w:szCs w:val="22"/>
          <w:lang w:val="en-US"/>
        </w:rPr>
        <w:t>P</w:t>
      </w:r>
      <w:r w:rsidR="000144AC" w:rsidRPr="00CA7E6E">
        <w:rPr>
          <w:bCs/>
          <w:sz w:val="22"/>
          <w:szCs w:val="22"/>
          <w:lang w:val="en-US"/>
        </w:rPr>
        <w:t>roject Final Evaluation w</w:t>
      </w:r>
      <w:r w:rsidRPr="00CA7E6E">
        <w:rPr>
          <w:bCs/>
          <w:sz w:val="22"/>
          <w:szCs w:val="22"/>
          <w:lang w:val="en-US"/>
        </w:rPr>
        <w:t xml:space="preserve">ill consist </w:t>
      </w:r>
      <w:r w:rsidR="00565D6A" w:rsidRPr="00CA7E6E">
        <w:rPr>
          <w:bCs/>
          <w:sz w:val="22"/>
          <w:szCs w:val="22"/>
          <w:lang w:val="en-US"/>
        </w:rPr>
        <w:t xml:space="preserve">of </w:t>
      </w:r>
      <w:r w:rsidRPr="00CA7E6E">
        <w:rPr>
          <w:bCs/>
          <w:sz w:val="22"/>
          <w:szCs w:val="22"/>
          <w:lang w:val="en-US"/>
        </w:rPr>
        <w:t xml:space="preserve">(but not limited to) the following: </w:t>
      </w:r>
    </w:p>
    <w:p w14:paraId="213E9CF5" w14:textId="77777777" w:rsidR="0085214E" w:rsidRPr="00CA7E6E" w:rsidRDefault="0085214E" w:rsidP="00C42BA2">
      <w:pPr>
        <w:widowControl w:val="0"/>
        <w:numPr>
          <w:ilvl w:val="0"/>
          <w:numId w:val="12"/>
        </w:numPr>
        <w:tabs>
          <w:tab w:val="left" w:pos="-720"/>
          <w:tab w:val="num" w:pos="360"/>
        </w:tabs>
        <w:jc w:val="both"/>
        <w:rPr>
          <w:bCs/>
          <w:sz w:val="22"/>
          <w:szCs w:val="22"/>
          <w:lang w:val="en-US"/>
        </w:rPr>
      </w:pPr>
      <w:r w:rsidRPr="00CA7E6E">
        <w:rPr>
          <w:bCs/>
          <w:sz w:val="22"/>
          <w:szCs w:val="22"/>
          <w:lang w:val="en-US"/>
        </w:rPr>
        <w:t>Documentation review (desk study);</w:t>
      </w:r>
    </w:p>
    <w:p w14:paraId="7A182F34" w14:textId="77777777" w:rsidR="0085214E" w:rsidRPr="00CA7E6E" w:rsidRDefault="0085214E" w:rsidP="00C42BA2">
      <w:pPr>
        <w:widowControl w:val="0"/>
        <w:numPr>
          <w:ilvl w:val="0"/>
          <w:numId w:val="12"/>
        </w:numPr>
        <w:tabs>
          <w:tab w:val="left" w:pos="-720"/>
          <w:tab w:val="num" w:pos="360"/>
        </w:tabs>
        <w:jc w:val="both"/>
        <w:rPr>
          <w:bCs/>
          <w:sz w:val="22"/>
          <w:szCs w:val="22"/>
          <w:lang w:val="en-US"/>
        </w:rPr>
      </w:pPr>
      <w:r w:rsidRPr="00CA7E6E">
        <w:rPr>
          <w:bCs/>
          <w:sz w:val="22"/>
          <w:szCs w:val="22"/>
          <w:lang w:val="en-US"/>
        </w:rPr>
        <w:t>Interview</w:t>
      </w:r>
      <w:r w:rsidR="00565D6A" w:rsidRPr="00CA7E6E">
        <w:rPr>
          <w:bCs/>
          <w:sz w:val="22"/>
          <w:szCs w:val="22"/>
          <w:lang w:val="en-US"/>
        </w:rPr>
        <w:t>(s)</w:t>
      </w:r>
      <w:r w:rsidRPr="00CA7E6E">
        <w:rPr>
          <w:bCs/>
          <w:sz w:val="22"/>
          <w:szCs w:val="22"/>
          <w:lang w:val="en-US"/>
        </w:rPr>
        <w:t xml:space="preserve"> with key partners and stakeholders;</w:t>
      </w:r>
    </w:p>
    <w:p w14:paraId="0CD7D3AE" w14:textId="77777777" w:rsidR="0085214E" w:rsidRPr="00CA7E6E" w:rsidRDefault="0085214E" w:rsidP="00C42BA2">
      <w:pPr>
        <w:widowControl w:val="0"/>
        <w:numPr>
          <w:ilvl w:val="0"/>
          <w:numId w:val="12"/>
        </w:numPr>
        <w:tabs>
          <w:tab w:val="left" w:pos="-720"/>
          <w:tab w:val="num" w:pos="360"/>
        </w:tabs>
        <w:jc w:val="both"/>
        <w:rPr>
          <w:bCs/>
          <w:sz w:val="22"/>
          <w:szCs w:val="22"/>
          <w:lang w:val="en-US"/>
        </w:rPr>
      </w:pPr>
      <w:r w:rsidRPr="00CA7E6E">
        <w:rPr>
          <w:bCs/>
          <w:sz w:val="22"/>
          <w:szCs w:val="22"/>
          <w:lang w:val="en-US"/>
        </w:rPr>
        <w:t>Focus groups;</w:t>
      </w:r>
    </w:p>
    <w:p w14:paraId="4EE0825E" w14:textId="77777777" w:rsidR="0085214E" w:rsidRPr="00CA7E6E" w:rsidRDefault="0085214E" w:rsidP="00C42BA2">
      <w:pPr>
        <w:widowControl w:val="0"/>
        <w:numPr>
          <w:ilvl w:val="0"/>
          <w:numId w:val="12"/>
        </w:numPr>
        <w:tabs>
          <w:tab w:val="left" w:pos="-720"/>
          <w:tab w:val="num" w:pos="360"/>
        </w:tabs>
        <w:jc w:val="both"/>
        <w:rPr>
          <w:bCs/>
          <w:sz w:val="22"/>
          <w:szCs w:val="22"/>
          <w:lang w:val="en-US"/>
        </w:rPr>
      </w:pPr>
      <w:r w:rsidRPr="00CA7E6E">
        <w:rPr>
          <w:bCs/>
          <w:sz w:val="22"/>
          <w:szCs w:val="22"/>
          <w:lang w:val="en-US"/>
        </w:rPr>
        <w:t>Questionnaires;</w:t>
      </w:r>
    </w:p>
    <w:p w14:paraId="15F626EB" w14:textId="77777777" w:rsidR="0085214E" w:rsidRPr="00CA7E6E" w:rsidRDefault="0085214E" w:rsidP="00C42BA2">
      <w:pPr>
        <w:widowControl w:val="0"/>
        <w:numPr>
          <w:ilvl w:val="0"/>
          <w:numId w:val="13"/>
        </w:numPr>
        <w:tabs>
          <w:tab w:val="left" w:pos="-720"/>
        </w:tabs>
        <w:spacing w:after="120"/>
        <w:ind w:left="720"/>
        <w:jc w:val="both"/>
        <w:rPr>
          <w:bCs/>
          <w:sz w:val="22"/>
          <w:szCs w:val="22"/>
          <w:lang w:val="en-US"/>
        </w:rPr>
      </w:pPr>
      <w:r w:rsidRPr="00CA7E6E">
        <w:rPr>
          <w:bCs/>
          <w:sz w:val="22"/>
          <w:szCs w:val="22"/>
          <w:lang w:val="en-US"/>
        </w:rPr>
        <w:t xml:space="preserve">Participatory techniques, SWOT analysis and other approaches for </w:t>
      </w:r>
      <w:r w:rsidR="00565D6A" w:rsidRPr="00CA7E6E">
        <w:rPr>
          <w:bCs/>
          <w:sz w:val="22"/>
          <w:szCs w:val="22"/>
          <w:lang w:val="en-US"/>
        </w:rPr>
        <w:t xml:space="preserve">data </w:t>
      </w:r>
      <w:r w:rsidRPr="00CA7E6E">
        <w:rPr>
          <w:bCs/>
          <w:sz w:val="22"/>
          <w:szCs w:val="22"/>
          <w:lang w:val="en-US"/>
        </w:rPr>
        <w:t xml:space="preserve">gathering and analysis. </w:t>
      </w:r>
    </w:p>
    <w:p w14:paraId="1F3FC5E3" w14:textId="78D5E192" w:rsidR="00D26DF1" w:rsidRPr="00CA7E6E" w:rsidRDefault="00D26DF1" w:rsidP="00D26DF1">
      <w:pPr>
        <w:autoSpaceDE w:val="0"/>
        <w:autoSpaceDN w:val="0"/>
        <w:adjustRightInd w:val="0"/>
        <w:jc w:val="both"/>
        <w:rPr>
          <w:bCs/>
          <w:sz w:val="22"/>
          <w:szCs w:val="22"/>
          <w:lang w:val="en-US"/>
        </w:rPr>
      </w:pPr>
      <w:r w:rsidRPr="00CA7E6E">
        <w:rPr>
          <w:bCs/>
          <w:sz w:val="22"/>
          <w:szCs w:val="22"/>
          <w:lang w:val="en-US"/>
        </w:rPr>
        <w:t>An assessment of project performance will be carried out, based against expectations set out in the Project Logical Framework/Results Framework</w:t>
      </w:r>
      <w:r w:rsidR="00393592">
        <w:rPr>
          <w:bCs/>
          <w:sz w:val="22"/>
          <w:szCs w:val="22"/>
          <w:lang w:val="en-US"/>
        </w:rPr>
        <w:t xml:space="preserve"> </w:t>
      </w:r>
      <w:r w:rsidRPr="00CA7E6E">
        <w:rPr>
          <w:bCs/>
          <w:sz w:val="22"/>
          <w:szCs w:val="22"/>
          <w:lang w:val="en-US"/>
        </w:rPr>
        <w:t xml:space="preserve">which provides performance and impact indicators for project implementation along with their corresponding means of verification. </w:t>
      </w:r>
    </w:p>
    <w:p w14:paraId="49BF4C3E" w14:textId="77777777" w:rsidR="009D3DE9" w:rsidRPr="009D3DE9" w:rsidRDefault="009D3DE9" w:rsidP="009D3DE9">
      <w:pPr>
        <w:autoSpaceDE w:val="0"/>
        <w:autoSpaceDN w:val="0"/>
        <w:adjustRightInd w:val="0"/>
        <w:rPr>
          <w:color w:val="000000"/>
          <w:lang w:val="en-US"/>
        </w:rPr>
      </w:pPr>
    </w:p>
    <w:p w14:paraId="70202CE3" w14:textId="77777777" w:rsidR="009D3DE9" w:rsidRPr="00CA7E6E" w:rsidRDefault="009D3DE9" w:rsidP="0085214E">
      <w:pPr>
        <w:pStyle w:val="ListParagraph"/>
        <w:spacing w:after="120"/>
        <w:jc w:val="both"/>
        <w:rPr>
          <w:b/>
          <w:bCs/>
          <w:color w:val="000000"/>
        </w:rPr>
      </w:pPr>
    </w:p>
    <w:p w14:paraId="7F8EE331" w14:textId="77777777" w:rsidR="008C36E7" w:rsidRPr="00CA7E6E" w:rsidRDefault="008C36E7" w:rsidP="00C42BA2">
      <w:pPr>
        <w:pStyle w:val="ListParagraph"/>
        <w:numPr>
          <w:ilvl w:val="0"/>
          <w:numId w:val="7"/>
        </w:numPr>
        <w:spacing w:after="120"/>
        <w:jc w:val="both"/>
        <w:rPr>
          <w:rFonts w:ascii="Times New Roman" w:eastAsia="Times New Roman" w:hAnsi="Times New Roman"/>
          <w:b/>
          <w:bCs/>
          <w:u w:val="single"/>
          <w:lang w:val="en-GB" w:eastAsia="ru-RU"/>
        </w:rPr>
      </w:pPr>
      <w:r w:rsidRPr="00CA7E6E">
        <w:rPr>
          <w:rFonts w:ascii="Times New Roman" w:eastAsia="Times New Roman" w:hAnsi="Times New Roman"/>
          <w:b/>
          <w:bCs/>
          <w:u w:val="single"/>
          <w:lang w:val="en-GB" w:eastAsia="ru-RU"/>
        </w:rPr>
        <w:t>THE SCOPE OF WORK</w:t>
      </w:r>
    </w:p>
    <w:p w14:paraId="27AEC8F0" w14:textId="77777777" w:rsidR="00DD0777" w:rsidRDefault="00155DD2" w:rsidP="005C34EB">
      <w:pPr>
        <w:spacing w:before="40"/>
        <w:jc w:val="both"/>
        <w:rPr>
          <w:bCs/>
          <w:sz w:val="22"/>
          <w:szCs w:val="22"/>
          <w:lang w:val="en-US" w:eastAsia="ja-JP"/>
        </w:rPr>
      </w:pPr>
      <w:r w:rsidRPr="00CA7E6E">
        <w:rPr>
          <w:bCs/>
          <w:sz w:val="22"/>
          <w:szCs w:val="22"/>
          <w:lang w:val="en-US"/>
        </w:rPr>
        <w:t>The International Consultant will be responsible to</w:t>
      </w:r>
      <w:r w:rsidR="00D26DF1" w:rsidRPr="00CA7E6E">
        <w:rPr>
          <w:bCs/>
          <w:sz w:val="22"/>
          <w:szCs w:val="22"/>
          <w:lang w:val="en-US"/>
        </w:rPr>
        <w:t xml:space="preserve"> assess the achievement of P</w:t>
      </w:r>
      <w:r w:rsidR="005C34EB" w:rsidRPr="00CA7E6E">
        <w:rPr>
          <w:bCs/>
          <w:sz w:val="22"/>
          <w:szCs w:val="22"/>
          <w:lang w:val="en-US"/>
        </w:rPr>
        <w:t xml:space="preserve">roject results and </w:t>
      </w:r>
      <w:r w:rsidR="00D26DF1" w:rsidRPr="00CA7E6E">
        <w:rPr>
          <w:bCs/>
          <w:sz w:val="22"/>
          <w:szCs w:val="22"/>
          <w:lang w:val="en-US"/>
        </w:rPr>
        <w:t xml:space="preserve">draw lessons that can both improve the sustainability of benefits from this project, and aid in the overall enhancement of UNDP programming. </w:t>
      </w:r>
      <w:r w:rsidRPr="00CA7E6E">
        <w:rPr>
          <w:bCs/>
          <w:sz w:val="22"/>
          <w:szCs w:val="22"/>
          <w:lang w:val="en-US"/>
        </w:rPr>
        <w:t>S</w:t>
      </w:r>
      <w:r w:rsidR="00DD0777" w:rsidRPr="00CA7E6E">
        <w:rPr>
          <w:bCs/>
          <w:sz w:val="22"/>
          <w:szCs w:val="22"/>
          <w:lang w:val="en-US"/>
        </w:rPr>
        <w:t xml:space="preserve">pecifically, </w:t>
      </w:r>
      <w:r w:rsidRPr="00CA7E6E">
        <w:rPr>
          <w:bCs/>
          <w:sz w:val="22"/>
          <w:szCs w:val="22"/>
          <w:lang w:val="en-US"/>
        </w:rPr>
        <w:t xml:space="preserve">an </w:t>
      </w:r>
      <w:r w:rsidR="00DD0777" w:rsidRPr="00CA7E6E">
        <w:rPr>
          <w:bCs/>
          <w:sz w:val="22"/>
          <w:szCs w:val="22"/>
          <w:lang w:val="en-US"/>
        </w:rPr>
        <w:t>International Consultant is expected to u</w:t>
      </w:r>
      <w:r w:rsidR="00341B97" w:rsidRPr="00CA7E6E">
        <w:rPr>
          <w:bCs/>
          <w:sz w:val="22"/>
          <w:szCs w:val="22"/>
          <w:lang w:val="en-US"/>
        </w:rPr>
        <w:t>ndertake the following tasks</w:t>
      </w:r>
      <w:r w:rsidR="00DD0777" w:rsidRPr="00CA7E6E">
        <w:rPr>
          <w:bCs/>
          <w:sz w:val="22"/>
          <w:szCs w:val="22"/>
          <w:lang w:val="en-US"/>
        </w:rPr>
        <w:t>:</w:t>
      </w:r>
      <w:r w:rsidR="00DD0777" w:rsidRPr="00CA7E6E">
        <w:rPr>
          <w:bCs/>
          <w:sz w:val="22"/>
          <w:szCs w:val="22"/>
          <w:lang w:val="en-US" w:eastAsia="ja-JP"/>
        </w:rPr>
        <w:t xml:space="preserve"> </w:t>
      </w:r>
    </w:p>
    <w:p w14:paraId="775F55A8" w14:textId="77777777" w:rsidR="00CA7E6E" w:rsidRPr="00CA7E6E" w:rsidRDefault="00CA7E6E" w:rsidP="005C34EB">
      <w:pPr>
        <w:spacing w:before="40"/>
        <w:jc w:val="both"/>
        <w:rPr>
          <w:bCs/>
          <w:sz w:val="22"/>
          <w:szCs w:val="22"/>
          <w:lang w:val="en-US" w:eastAsia="ja-JP"/>
        </w:rPr>
      </w:pPr>
    </w:p>
    <w:p w14:paraId="1F661042" w14:textId="55F8C2E2" w:rsidR="00DD0777" w:rsidRPr="00CA7E6E" w:rsidRDefault="006B1DAB" w:rsidP="00C42BA2">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Detailed d</w:t>
      </w:r>
      <w:r w:rsidR="00DD0777" w:rsidRPr="00CA7E6E">
        <w:rPr>
          <w:rFonts w:ascii="Times New Roman" w:hAnsi="Times New Roman" w:cs="Times New Roman"/>
          <w:bCs/>
          <w:color w:val="auto"/>
          <w:sz w:val="22"/>
          <w:szCs w:val="22"/>
          <w:lang w:eastAsia="ru-RU"/>
        </w:rPr>
        <w:t xml:space="preserve">esk review of </w:t>
      </w:r>
      <w:r w:rsidRPr="00CA7E6E">
        <w:rPr>
          <w:rFonts w:ascii="Times New Roman" w:hAnsi="Times New Roman" w:cs="Times New Roman"/>
          <w:bCs/>
          <w:color w:val="auto"/>
          <w:sz w:val="22"/>
          <w:szCs w:val="22"/>
          <w:lang w:eastAsia="ru-RU"/>
        </w:rPr>
        <w:t xml:space="preserve">the </w:t>
      </w:r>
      <w:r w:rsidR="00425F7C" w:rsidRPr="00CA7E6E">
        <w:rPr>
          <w:rFonts w:ascii="Times New Roman" w:hAnsi="Times New Roman" w:cs="Times New Roman"/>
          <w:bCs/>
          <w:color w:val="auto"/>
          <w:sz w:val="22"/>
          <w:szCs w:val="22"/>
          <w:lang w:eastAsia="ru-RU"/>
        </w:rPr>
        <w:t>documents</w:t>
      </w:r>
      <w:r w:rsidRPr="00CA7E6E">
        <w:rPr>
          <w:rFonts w:ascii="Times New Roman" w:hAnsi="Times New Roman" w:cs="Times New Roman"/>
          <w:bCs/>
          <w:color w:val="auto"/>
          <w:sz w:val="22"/>
          <w:szCs w:val="22"/>
          <w:lang w:eastAsia="ru-RU"/>
        </w:rPr>
        <w:t xml:space="preserve"> produced during the project implementation period</w:t>
      </w:r>
      <w:r w:rsidR="00425F7C" w:rsidRPr="00CA7E6E">
        <w:rPr>
          <w:rFonts w:ascii="Times New Roman" w:hAnsi="Times New Roman" w:cs="Times New Roman"/>
          <w:bCs/>
          <w:color w:val="auto"/>
          <w:sz w:val="22"/>
          <w:szCs w:val="22"/>
          <w:lang w:eastAsia="ru-RU"/>
        </w:rPr>
        <w:t xml:space="preserve"> (both by Project and Government</w:t>
      </w:r>
      <w:proofErr w:type="gramStart"/>
      <w:r w:rsidR="00425F7C" w:rsidRPr="00CA7E6E">
        <w:rPr>
          <w:rFonts w:ascii="Times New Roman" w:hAnsi="Times New Roman" w:cs="Times New Roman"/>
          <w:bCs/>
          <w:color w:val="auto"/>
          <w:sz w:val="22"/>
          <w:szCs w:val="22"/>
          <w:lang w:eastAsia="ru-RU"/>
        </w:rPr>
        <w:t xml:space="preserve">) </w:t>
      </w:r>
      <w:r w:rsidRPr="00CA7E6E">
        <w:rPr>
          <w:rFonts w:ascii="Times New Roman" w:hAnsi="Times New Roman" w:cs="Times New Roman"/>
          <w:bCs/>
          <w:color w:val="auto"/>
          <w:sz w:val="22"/>
          <w:szCs w:val="22"/>
          <w:lang w:eastAsia="ru-RU"/>
        </w:rPr>
        <w:t>,</w:t>
      </w:r>
      <w:proofErr w:type="gramEnd"/>
      <w:r w:rsidRPr="00CA7E6E">
        <w:rPr>
          <w:rFonts w:ascii="Times New Roman" w:hAnsi="Times New Roman" w:cs="Times New Roman"/>
          <w:bCs/>
          <w:color w:val="auto"/>
          <w:sz w:val="22"/>
          <w:szCs w:val="22"/>
          <w:lang w:eastAsia="ru-RU"/>
        </w:rPr>
        <w:t xml:space="preserve"> </w:t>
      </w:r>
      <w:r w:rsidR="00DD0777" w:rsidRPr="00CA7E6E">
        <w:rPr>
          <w:rFonts w:ascii="Times New Roman" w:hAnsi="Times New Roman" w:cs="Times New Roman"/>
          <w:bCs/>
          <w:color w:val="auto"/>
          <w:sz w:val="22"/>
          <w:szCs w:val="22"/>
          <w:lang w:eastAsia="ru-RU"/>
        </w:rPr>
        <w:t xml:space="preserve">development of </w:t>
      </w:r>
      <w:r w:rsidR="005F628F">
        <w:rPr>
          <w:rFonts w:ascii="Times New Roman" w:hAnsi="Times New Roman" w:cs="Times New Roman"/>
          <w:bCs/>
          <w:color w:val="auto"/>
          <w:sz w:val="22"/>
          <w:szCs w:val="22"/>
          <w:lang w:eastAsia="ru-RU"/>
        </w:rPr>
        <w:t xml:space="preserve">an </w:t>
      </w:r>
      <w:r w:rsidR="00DD0777" w:rsidRPr="00CA7E6E">
        <w:rPr>
          <w:rFonts w:ascii="Times New Roman" w:hAnsi="Times New Roman" w:cs="Times New Roman"/>
          <w:bCs/>
          <w:color w:val="auto"/>
          <w:sz w:val="22"/>
          <w:szCs w:val="22"/>
          <w:lang w:eastAsia="ru-RU"/>
        </w:rPr>
        <w:t xml:space="preserve">Inception Report, consisting of draft methodology, detailed work plan and </w:t>
      </w:r>
      <w:r w:rsidR="009E43A6" w:rsidRPr="00CA7E6E">
        <w:rPr>
          <w:rFonts w:ascii="Times New Roman" w:hAnsi="Times New Roman" w:cs="Times New Roman"/>
          <w:bCs/>
          <w:color w:val="auto"/>
          <w:sz w:val="22"/>
          <w:szCs w:val="22"/>
          <w:lang w:eastAsia="ru-RU"/>
        </w:rPr>
        <w:t>Final Evaluation (F</w:t>
      </w:r>
      <w:r w:rsidR="00DD0777" w:rsidRPr="00CA7E6E">
        <w:rPr>
          <w:rFonts w:ascii="Times New Roman" w:hAnsi="Times New Roman" w:cs="Times New Roman"/>
          <w:bCs/>
          <w:color w:val="auto"/>
          <w:sz w:val="22"/>
          <w:szCs w:val="22"/>
          <w:lang w:eastAsia="ru-RU"/>
        </w:rPr>
        <w:t>E) outline (</w:t>
      </w:r>
      <w:r w:rsidR="00446DDE" w:rsidRPr="00CA7E6E">
        <w:rPr>
          <w:rFonts w:ascii="Times New Roman" w:hAnsi="Times New Roman" w:cs="Times New Roman"/>
          <w:bCs/>
          <w:i/>
          <w:color w:val="auto"/>
          <w:sz w:val="22"/>
          <w:szCs w:val="22"/>
          <w:lang w:eastAsia="ru-RU"/>
        </w:rPr>
        <w:t>No later than 2</w:t>
      </w:r>
      <w:r w:rsidR="00DD0777" w:rsidRPr="00CA7E6E">
        <w:rPr>
          <w:rFonts w:ascii="Times New Roman" w:hAnsi="Times New Roman" w:cs="Times New Roman"/>
          <w:bCs/>
          <w:i/>
          <w:color w:val="auto"/>
          <w:sz w:val="22"/>
          <w:szCs w:val="22"/>
          <w:lang w:eastAsia="ru-RU"/>
        </w:rPr>
        <w:t xml:space="preserve"> weeks before the evaluation mission</w:t>
      </w:r>
      <w:r w:rsidR="00DD0777" w:rsidRPr="00CA7E6E">
        <w:rPr>
          <w:rFonts w:ascii="Times New Roman" w:hAnsi="Times New Roman" w:cs="Times New Roman"/>
          <w:bCs/>
          <w:color w:val="auto"/>
          <w:sz w:val="22"/>
          <w:szCs w:val="22"/>
          <w:lang w:eastAsia="ru-RU"/>
        </w:rPr>
        <w:t>);</w:t>
      </w:r>
    </w:p>
    <w:p w14:paraId="298A8221" w14:textId="77777777" w:rsidR="00DD0777" w:rsidRPr="00CA7E6E" w:rsidRDefault="002E772D" w:rsidP="00C42BA2">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B</w:t>
      </w:r>
      <w:r w:rsidR="00DD0777" w:rsidRPr="00CA7E6E">
        <w:rPr>
          <w:rFonts w:ascii="Times New Roman" w:hAnsi="Times New Roman" w:cs="Times New Roman"/>
          <w:bCs/>
          <w:color w:val="auto"/>
          <w:sz w:val="22"/>
          <w:szCs w:val="22"/>
          <w:lang w:eastAsia="ru-RU"/>
        </w:rPr>
        <w:t>riefing with UNDP C</w:t>
      </w:r>
      <w:r w:rsidR="00806931" w:rsidRPr="00CA7E6E">
        <w:rPr>
          <w:rFonts w:ascii="Times New Roman" w:hAnsi="Times New Roman" w:cs="Times New Roman"/>
          <w:bCs/>
          <w:color w:val="auto"/>
          <w:sz w:val="22"/>
          <w:szCs w:val="22"/>
          <w:lang w:eastAsia="ru-RU"/>
        </w:rPr>
        <w:t xml:space="preserve">ountry </w:t>
      </w:r>
      <w:r w:rsidR="00DD0777" w:rsidRPr="00CA7E6E">
        <w:rPr>
          <w:rFonts w:ascii="Times New Roman" w:hAnsi="Times New Roman" w:cs="Times New Roman"/>
          <w:bCs/>
          <w:color w:val="auto"/>
          <w:sz w:val="22"/>
          <w:szCs w:val="22"/>
          <w:lang w:eastAsia="ru-RU"/>
        </w:rPr>
        <w:t>O</w:t>
      </w:r>
      <w:r w:rsidR="00806931" w:rsidRPr="00CA7E6E">
        <w:rPr>
          <w:rFonts w:ascii="Times New Roman" w:hAnsi="Times New Roman" w:cs="Times New Roman"/>
          <w:bCs/>
          <w:color w:val="auto"/>
          <w:sz w:val="22"/>
          <w:szCs w:val="22"/>
          <w:lang w:eastAsia="ru-RU"/>
        </w:rPr>
        <w:t>ffice team</w:t>
      </w:r>
      <w:r w:rsidR="00DD0777" w:rsidRPr="00CA7E6E">
        <w:rPr>
          <w:rFonts w:ascii="Times New Roman" w:hAnsi="Times New Roman" w:cs="Times New Roman"/>
          <w:bCs/>
          <w:color w:val="auto"/>
          <w:sz w:val="22"/>
          <w:szCs w:val="22"/>
          <w:lang w:eastAsia="ru-RU"/>
        </w:rPr>
        <w:t xml:space="preserve">, agreement on the methodology, scope and outline of the </w:t>
      </w:r>
      <w:r w:rsidRPr="00CA7E6E">
        <w:rPr>
          <w:rFonts w:ascii="Times New Roman" w:hAnsi="Times New Roman" w:cs="Times New Roman"/>
          <w:bCs/>
          <w:color w:val="auto"/>
          <w:sz w:val="22"/>
          <w:szCs w:val="22"/>
          <w:lang w:eastAsia="ru-RU"/>
        </w:rPr>
        <w:t>F</w:t>
      </w:r>
      <w:r w:rsidR="00DD0777" w:rsidRPr="00CA7E6E">
        <w:rPr>
          <w:rFonts w:ascii="Times New Roman" w:hAnsi="Times New Roman" w:cs="Times New Roman"/>
          <w:bCs/>
          <w:color w:val="auto"/>
          <w:sz w:val="22"/>
          <w:szCs w:val="22"/>
          <w:lang w:eastAsia="ru-RU"/>
        </w:rPr>
        <w:t xml:space="preserve">E report </w:t>
      </w:r>
      <w:r w:rsidR="00DD0777" w:rsidRPr="00CA7E6E">
        <w:rPr>
          <w:rFonts w:ascii="Times New Roman" w:hAnsi="Times New Roman" w:cs="Times New Roman"/>
          <w:bCs/>
          <w:i/>
          <w:color w:val="auto"/>
          <w:sz w:val="22"/>
          <w:szCs w:val="22"/>
          <w:lang w:eastAsia="ru-RU"/>
        </w:rPr>
        <w:t>(1 day);</w:t>
      </w:r>
    </w:p>
    <w:p w14:paraId="41AEF0C6" w14:textId="77777777" w:rsidR="00DD0777" w:rsidRPr="00CA7E6E" w:rsidRDefault="00DD0777" w:rsidP="00C42BA2">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Inte</w:t>
      </w:r>
      <w:r w:rsidR="00492FCF" w:rsidRPr="00CA7E6E">
        <w:rPr>
          <w:rFonts w:ascii="Times New Roman" w:hAnsi="Times New Roman" w:cs="Times New Roman"/>
          <w:bCs/>
          <w:color w:val="auto"/>
          <w:sz w:val="22"/>
          <w:szCs w:val="22"/>
          <w:lang w:eastAsia="ru-RU"/>
        </w:rPr>
        <w:t xml:space="preserve">rviews with </w:t>
      </w:r>
      <w:r w:rsidR="00B511D4" w:rsidRPr="00CA7E6E">
        <w:rPr>
          <w:rFonts w:ascii="Times New Roman" w:hAnsi="Times New Roman" w:cs="Times New Roman"/>
          <w:bCs/>
          <w:color w:val="auto"/>
          <w:sz w:val="22"/>
          <w:szCs w:val="22"/>
          <w:lang w:eastAsia="ru-RU"/>
        </w:rPr>
        <w:t xml:space="preserve">stakeholders, </w:t>
      </w:r>
      <w:r w:rsidR="00492FCF" w:rsidRPr="00CA7E6E">
        <w:rPr>
          <w:rFonts w:ascii="Times New Roman" w:hAnsi="Times New Roman" w:cs="Times New Roman"/>
          <w:bCs/>
          <w:color w:val="auto"/>
          <w:sz w:val="22"/>
          <w:szCs w:val="22"/>
          <w:lang w:eastAsia="ru-RU"/>
        </w:rPr>
        <w:t>project implementation</w:t>
      </w:r>
      <w:r w:rsidRPr="00CA7E6E">
        <w:rPr>
          <w:rFonts w:ascii="Times New Roman" w:hAnsi="Times New Roman" w:cs="Times New Roman"/>
          <w:bCs/>
          <w:color w:val="auto"/>
          <w:sz w:val="22"/>
          <w:szCs w:val="22"/>
          <w:lang w:eastAsia="ru-RU"/>
        </w:rPr>
        <w:t xml:space="preserve"> partner</w:t>
      </w:r>
      <w:r w:rsidR="002E772D" w:rsidRPr="00CA7E6E">
        <w:rPr>
          <w:rFonts w:ascii="Times New Roman" w:hAnsi="Times New Roman" w:cs="Times New Roman"/>
          <w:bCs/>
          <w:color w:val="auto"/>
          <w:sz w:val="22"/>
          <w:szCs w:val="22"/>
          <w:lang w:eastAsia="ru-RU"/>
        </w:rPr>
        <w:t>s</w:t>
      </w:r>
      <w:r w:rsidRPr="00CA7E6E">
        <w:rPr>
          <w:rFonts w:ascii="Times New Roman" w:hAnsi="Times New Roman" w:cs="Times New Roman"/>
          <w:bCs/>
          <w:color w:val="auto"/>
          <w:sz w:val="22"/>
          <w:szCs w:val="22"/>
          <w:lang w:eastAsia="ru-RU"/>
        </w:rPr>
        <w:t>, relevant Government, NGO and</w:t>
      </w:r>
      <w:r w:rsidR="002E772D" w:rsidRPr="00CA7E6E">
        <w:rPr>
          <w:rFonts w:ascii="Times New Roman" w:hAnsi="Times New Roman" w:cs="Times New Roman"/>
          <w:bCs/>
          <w:color w:val="auto"/>
          <w:sz w:val="22"/>
          <w:szCs w:val="22"/>
          <w:lang w:eastAsia="ru-RU"/>
        </w:rPr>
        <w:t xml:space="preserve"> donor representatives and UNDP</w:t>
      </w:r>
      <w:r w:rsidRPr="00CA7E6E">
        <w:rPr>
          <w:rFonts w:ascii="Times New Roman" w:hAnsi="Times New Roman" w:cs="Times New Roman"/>
          <w:bCs/>
          <w:color w:val="auto"/>
          <w:sz w:val="22"/>
          <w:szCs w:val="22"/>
          <w:lang w:eastAsia="ru-RU"/>
        </w:rPr>
        <w:t xml:space="preserve"> Regional Technical Advisor </w:t>
      </w:r>
      <w:r w:rsidR="002962BC" w:rsidRPr="00CA7E6E">
        <w:rPr>
          <w:rFonts w:ascii="Times New Roman" w:hAnsi="Times New Roman" w:cs="Times New Roman"/>
          <w:bCs/>
          <w:i/>
          <w:color w:val="auto"/>
          <w:sz w:val="22"/>
          <w:szCs w:val="22"/>
          <w:lang w:eastAsia="ru-RU"/>
        </w:rPr>
        <w:t>(maximum 3</w:t>
      </w:r>
      <w:r w:rsidRPr="00CA7E6E">
        <w:rPr>
          <w:rFonts w:ascii="Times New Roman" w:hAnsi="Times New Roman" w:cs="Times New Roman"/>
          <w:bCs/>
          <w:i/>
          <w:color w:val="auto"/>
          <w:sz w:val="22"/>
          <w:szCs w:val="22"/>
          <w:lang w:eastAsia="ru-RU"/>
        </w:rPr>
        <w:t xml:space="preserve"> days);</w:t>
      </w:r>
    </w:p>
    <w:p w14:paraId="6F57AC07" w14:textId="77777777" w:rsidR="007D51E9" w:rsidRPr="00CA7E6E" w:rsidRDefault="007D51E9" w:rsidP="00C42BA2">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Site visit to the project pilot</w:t>
      </w:r>
      <w:r w:rsidR="00806931" w:rsidRPr="00CA7E6E">
        <w:rPr>
          <w:rFonts w:ascii="Times New Roman" w:hAnsi="Times New Roman" w:cs="Times New Roman"/>
          <w:bCs/>
          <w:color w:val="auto"/>
          <w:sz w:val="22"/>
          <w:szCs w:val="22"/>
          <w:lang w:eastAsia="ru-RU"/>
        </w:rPr>
        <w:t xml:space="preserve">s </w:t>
      </w:r>
      <w:r w:rsidRPr="00CA7E6E">
        <w:rPr>
          <w:rFonts w:ascii="Times New Roman" w:hAnsi="Times New Roman" w:cs="Times New Roman"/>
          <w:bCs/>
          <w:i/>
          <w:color w:val="auto"/>
          <w:sz w:val="22"/>
          <w:szCs w:val="22"/>
          <w:lang w:eastAsia="ru-RU"/>
        </w:rPr>
        <w:t>(1 day)</w:t>
      </w:r>
      <w:r w:rsidR="00806931" w:rsidRPr="00CA7E6E">
        <w:rPr>
          <w:rFonts w:ascii="Times New Roman" w:hAnsi="Times New Roman" w:cs="Times New Roman"/>
          <w:bCs/>
          <w:i/>
          <w:color w:val="auto"/>
          <w:sz w:val="22"/>
          <w:szCs w:val="22"/>
          <w:lang w:eastAsia="ru-RU"/>
        </w:rPr>
        <w:t>;</w:t>
      </w:r>
    </w:p>
    <w:p w14:paraId="116F690E" w14:textId="77777777" w:rsidR="00DD0777" w:rsidRPr="00CA7E6E" w:rsidRDefault="00DD0777" w:rsidP="00C42BA2">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Debriefing with UNDP</w:t>
      </w:r>
      <w:r w:rsidR="00806931" w:rsidRPr="00CA7E6E">
        <w:rPr>
          <w:rFonts w:ascii="Times New Roman" w:hAnsi="Times New Roman" w:cs="Times New Roman"/>
          <w:bCs/>
          <w:color w:val="auto"/>
          <w:sz w:val="22"/>
          <w:szCs w:val="22"/>
          <w:lang w:eastAsia="ru-RU"/>
        </w:rPr>
        <w:t xml:space="preserve"> Country Office team </w:t>
      </w:r>
      <w:r w:rsidRPr="00CA7E6E">
        <w:rPr>
          <w:rFonts w:ascii="Times New Roman" w:hAnsi="Times New Roman" w:cs="Times New Roman"/>
          <w:bCs/>
          <w:color w:val="auto"/>
          <w:sz w:val="22"/>
          <w:szCs w:val="22"/>
          <w:lang w:eastAsia="ru-RU"/>
        </w:rPr>
        <w:t>(</w:t>
      </w:r>
      <w:r w:rsidRPr="00CA7E6E">
        <w:rPr>
          <w:rFonts w:ascii="Times New Roman" w:hAnsi="Times New Roman" w:cs="Times New Roman"/>
          <w:bCs/>
          <w:i/>
          <w:color w:val="auto"/>
          <w:sz w:val="22"/>
          <w:szCs w:val="22"/>
          <w:lang w:eastAsia="ru-RU"/>
        </w:rPr>
        <w:t>1 day</w:t>
      </w:r>
      <w:r w:rsidRPr="00CA7E6E">
        <w:rPr>
          <w:rFonts w:ascii="Times New Roman" w:hAnsi="Times New Roman" w:cs="Times New Roman"/>
          <w:bCs/>
          <w:color w:val="auto"/>
          <w:sz w:val="22"/>
          <w:szCs w:val="22"/>
          <w:lang w:eastAsia="ru-RU"/>
        </w:rPr>
        <w:t>);</w:t>
      </w:r>
    </w:p>
    <w:p w14:paraId="7A1DEFC3" w14:textId="77777777" w:rsidR="00DD0777" w:rsidRPr="00CA7E6E" w:rsidRDefault="00DD0777" w:rsidP="00C42BA2">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lastRenderedPageBreak/>
        <w:t xml:space="preserve">Development and submission of the first </w:t>
      </w:r>
      <w:r w:rsidR="002962BC" w:rsidRPr="00CA7E6E">
        <w:rPr>
          <w:rFonts w:ascii="Times New Roman" w:hAnsi="Times New Roman" w:cs="Times New Roman"/>
          <w:bCs/>
          <w:color w:val="auto"/>
          <w:sz w:val="22"/>
          <w:szCs w:val="22"/>
          <w:lang w:eastAsia="ru-RU"/>
        </w:rPr>
        <w:t>draft of F</w:t>
      </w:r>
      <w:r w:rsidR="008D5687" w:rsidRPr="00CA7E6E">
        <w:rPr>
          <w:rFonts w:ascii="Times New Roman" w:hAnsi="Times New Roman" w:cs="Times New Roman"/>
          <w:bCs/>
          <w:color w:val="auto"/>
          <w:sz w:val="22"/>
          <w:szCs w:val="22"/>
          <w:lang w:eastAsia="ru-RU"/>
        </w:rPr>
        <w:t xml:space="preserve">E report. </w:t>
      </w:r>
      <w:r w:rsidRPr="00CA7E6E">
        <w:rPr>
          <w:rFonts w:ascii="Times New Roman" w:hAnsi="Times New Roman" w:cs="Times New Roman"/>
          <w:bCs/>
          <w:color w:val="auto"/>
          <w:sz w:val="22"/>
          <w:szCs w:val="22"/>
          <w:lang w:eastAsia="ru-RU"/>
        </w:rPr>
        <w:t>The draft</w:t>
      </w:r>
      <w:r w:rsidR="002962BC" w:rsidRPr="00CA7E6E">
        <w:rPr>
          <w:rFonts w:ascii="Times New Roman" w:hAnsi="Times New Roman" w:cs="Times New Roman"/>
          <w:bCs/>
          <w:color w:val="auto"/>
          <w:sz w:val="22"/>
          <w:szCs w:val="22"/>
          <w:lang w:eastAsia="ru-RU"/>
        </w:rPr>
        <w:t xml:space="preserve"> will be shared with the UNDP Country Office team, </w:t>
      </w:r>
      <w:r w:rsidR="00A55428" w:rsidRPr="00CA7E6E">
        <w:rPr>
          <w:rFonts w:ascii="Times New Roman" w:hAnsi="Times New Roman" w:cs="Times New Roman"/>
          <w:bCs/>
          <w:color w:val="auto"/>
          <w:sz w:val="22"/>
          <w:szCs w:val="22"/>
          <w:lang w:eastAsia="ru-RU"/>
        </w:rPr>
        <w:t xml:space="preserve">UNDP Regional Technical Advisors </w:t>
      </w:r>
      <w:r w:rsidRPr="00CA7E6E">
        <w:rPr>
          <w:rFonts w:ascii="Times New Roman" w:hAnsi="Times New Roman" w:cs="Times New Roman"/>
          <w:bCs/>
          <w:color w:val="auto"/>
          <w:sz w:val="22"/>
          <w:szCs w:val="22"/>
          <w:lang w:eastAsia="ru-RU"/>
        </w:rPr>
        <w:t>and key project stakeho</w:t>
      </w:r>
      <w:r w:rsidR="008D5687" w:rsidRPr="00CA7E6E">
        <w:rPr>
          <w:rFonts w:ascii="Times New Roman" w:hAnsi="Times New Roman" w:cs="Times New Roman"/>
          <w:bCs/>
          <w:color w:val="auto"/>
          <w:sz w:val="22"/>
          <w:szCs w:val="22"/>
          <w:lang w:eastAsia="ru-RU"/>
        </w:rPr>
        <w:t>lders for review and commenting (</w:t>
      </w:r>
      <w:r w:rsidR="008D5687" w:rsidRPr="00CA7E6E">
        <w:rPr>
          <w:rFonts w:ascii="Times New Roman" w:hAnsi="Times New Roman" w:cs="Times New Roman"/>
          <w:bCs/>
          <w:i/>
          <w:color w:val="auto"/>
          <w:sz w:val="22"/>
          <w:szCs w:val="22"/>
          <w:lang w:eastAsia="ru-RU"/>
        </w:rPr>
        <w:t>w</w:t>
      </w:r>
      <w:r w:rsidR="00446DDE" w:rsidRPr="00CA7E6E">
        <w:rPr>
          <w:rFonts w:ascii="Times New Roman" w:hAnsi="Times New Roman" w:cs="Times New Roman"/>
          <w:bCs/>
          <w:i/>
          <w:color w:val="auto"/>
          <w:sz w:val="22"/>
          <w:szCs w:val="22"/>
          <w:lang w:eastAsia="ru-RU"/>
        </w:rPr>
        <w:t>ithin 2</w:t>
      </w:r>
      <w:r w:rsidR="008D5687" w:rsidRPr="00CA7E6E">
        <w:rPr>
          <w:rFonts w:ascii="Times New Roman" w:hAnsi="Times New Roman" w:cs="Times New Roman"/>
          <w:bCs/>
          <w:i/>
          <w:color w:val="auto"/>
          <w:sz w:val="22"/>
          <w:szCs w:val="22"/>
          <w:lang w:eastAsia="ru-RU"/>
        </w:rPr>
        <w:t xml:space="preserve"> weeks of the evaluation mission)</w:t>
      </w:r>
      <w:r w:rsidR="008D5687" w:rsidRPr="00CA7E6E">
        <w:rPr>
          <w:rFonts w:ascii="Times New Roman" w:hAnsi="Times New Roman" w:cs="Times New Roman"/>
          <w:bCs/>
          <w:color w:val="auto"/>
          <w:sz w:val="22"/>
          <w:szCs w:val="22"/>
          <w:lang w:eastAsia="ru-RU"/>
        </w:rPr>
        <w:t>.</w:t>
      </w:r>
    </w:p>
    <w:p w14:paraId="6983F616" w14:textId="77777777" w:rsidR="00DD0777" w:rsidRPr="00CA7E6E" w:rsidRDefault="00DD0777" w:rsidP="00C42BA2">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Finalizat</w:t>
      </w:r>
      <w:r w:rsidR="002A04DA" w:rsidRPr="00CA7E6E">
        <w:rPr>
          <w:rFonts w:ascii="Times New Roman" w:hAnsi="Times New Roman" w:cs="Times New Roman"/>
          <w:bCs/>
          <w:color w:val="auto"/>
          <w:sz w:val="22"/>
          <w:szCs w:val="22"/>
          <w:lang w:eastAsia="ru-RU"/>
        </w:rPr>
        <w:t>ion and submission of the Final Evaluation report</w:t>
      </w:r>
      <w:r w:rsidRPr="00CA7E6E">
        <w:rPr>
          <w:rFonts w:ascii="Times New Roman" w:hAnsi="Times New Roman" w:cs="Times New Roman"/>
          <w:bCs/>
          <w:color w:val="auto"/>
          <w:sz w:val="22"/>
          <w:szCs w:val="22"/>
          <w:lang w:eastAsia="ru-RU"/>
        </w:rPr>
        <w:t xml:space="preserve"> through incorporating suggestions received on the draft report </w:t>
      </w:r>
      <w:r w:rsidRPr="00CA7E6E">
        <w:rPr>
          <w:rFonts w:ascii="Times New Roman" w:hAnsi="Times New Roman" w:cs="Times New Roman"/>
          <w:bCs/>
          <w:i/>
          <w:color w:val="auto"/>
          <w:sz w:val="22"/>
          <w:szCs w:val="22"/>
          <w:lang w:eastAsia="ru-RU"/>
        </w:rPr>
        <w:t>(within</w:t>
      </w:r>
      <w:r w:rsidR="00446DDE" w:rsidRPr="00CA7E6E">
        <w:rPr>
          <w:rFonts w:ascii="Times New Roman" w:hAnsi="Times New Roman" w:cs="Times New Roman"/>
          <w:bCs/>
          <w:i/>
          <w:color w:val="auto"/>
          <w:sz w:val="22"/>
          <w:szCs w:val="22"/>
          <w:lang w:eastAsia="ru-RU"/>
        </w:rPr>
        <w:t xml:space="preserve"> 2</w:t>
      </w:r>
      <w:r w:rsidR="0001665F" w:rsidRPr="00CA7E6E">
        <w:rPr>
          <w:rFonts w:ascii="Times New Roman" w:hAnsi="Times New Roman" w:cs="Times New Roman"/>
          <w:bCs/>
          <w:i/>
          <w:color w:val="auto"/>
          <w:sz w:val="22"/>
          <w:szCs w:val="22"/>
          <w:lang w:eastAsia="ru-RU"/>
        </w:rPr>
        <w:t xml:space="preserve"> week</w:t>
      </w:r>
      <w:r w:rsidR="00446DDE" w:rsidRPr="00CA7E6E">
        <w:rPr>
          <w:rFonts w:ascii="Times New Roman" w:hAnsi="Times New Roman" w:cs="Times New Roman"/>
          <w:bCs/>
          <w:i/>
          <w:color w:val="auto"/>
          <w:sz w:val="22"/>
          <w:szCs w:val="22"/>
          <w:lang w:eastAsia="ru-RU"/>
        </w:rPr>
        <w:t>s</w:t>
      </w:r>
      <w:r w:rsidR="006A4CCD" w:rsidRPr="00CA7E6E">
        <w:rPr>
          <w:rFonts w:ascii="Times New Roman" w:hAnsi="Times New Roman" w:cs="Times New Roman"/>
          <w:bCs/>
          <w:i/>
          <w:color w:val="auto"/>
          <w:sz w:val="22"/>
          <w:szCs w:val="22"/>
          <w:lang w:eastAsia="ru-RU"/>
        </w:rPr>
        <w:t xml:space="preserve"> after the rec</w:t>
      </w:r>
      <w:r w:rsidR="00724AD5" w:rsidRPr="00CA7E6E">
        <w:rPr>
          <w:rFonts w:ascii="Times New Roman" w:hAnsi="Times New Roman" w:cs="Times New Roman"/>
          <w:bCs/>
          <w:i/>
          <w:color w:val="auto"/>
          <w:sz w:val="22"/>
          <w:szCs w:val="22"/>
          <w:lang w:eastAsia="ru-RU"/>
        </w:rPr>
        <w:t>eipt of final comments from UNDP</w:t>
      </w:r>
      <w:r w:rsidRPr="00CA7E6E">
        <w:rPr>
          <w:rFonts w:ascii="Times New Roman" w:hAnsi="Times New Roman" w:cs="Times New Roman"/>
          <w:bCs/>
          <w:i/>
          <w:color w:val="auto"/>
          <w:sz w:val="22"/>
          <w:szCs w:val="22"/>
          <w:lang w:eastAsia="ru-RU"/>
        </w:rPr>
        <w:t>);</w:t>
      </w:r>
    </w:p>
    <w:p w14:paraId="068499B7" w14:textId="77777777" w:rsidR="00DD0777" w:rsidRPr="00CA7E6E" w:rsidRDefault="00DD0777" w:rsidP="00C42BA2">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 xml:space="preserve">Based on the results of the </w:t>
      </w:r>
      <w:r w:rsidR="00A55428" w:rsidRPr="00CA7E6E">
        <w:rPr>
          <w:rFonts w:ascii="Times New Roman" w:hAnsi="Times New Roman" w:cs="Times New Roman"/>
          <w:bCs/>
          <w:color w:val="auto"/>
          <w:sz w:val="22"/>
          <w:szCs w:val="22"/>
          <w:lang w:eastAsia="ru-RU"/>
        </w:rPr>
        <w:t>E</w:t>
      </w:r>
      <w:r w:rsidRPr="00CA7E6E">
        <w:rPr>
          <w:rFonts w:ascii="Times New Roman" w:hAnsi="Times New Roman" w:cs="Times New Roman"/>
          <w:bCs/>
          <w:color w:val="auto"/>
          <w:sz w:val="22"/>
          <w:szCs w:val="22"/>
          <w:lang w:eastAsia="ru-RU"/>
        </w:rPr>
        <w:t>valuation, devel</w:t>
      </w:r>
      <w:r w:rsidR="002A04DA" w:rsidRPr="00CA7E6E">
        <w:rPr>
          <w:rFonts w:ascii="Times New Roman" w:hAnsi="Times New Roman" w:cs="Times New Roman"/>
          <w:bCs/>
          <w:color w:val="auto"/>
          <w:sz w:val="22"/>
          <w:szCs w:val="22"/>
          <w:lang w:eastAsia="ru-RU"/>
        </w:rPr>
        <w:t>opment of at least 2</w:t>
      </w:r>
      <w:r w:rsidRPr="00CA7E6E">
        <w:rPr>
          <w:rFonts w:ascii="Times New Roman" w:hAnsi="Times New Roman" w:cs="Times New Roman"/>
          <w:bCs/>
          <w:color w:val="auto"/>
          <w:sz w:val="22"/>
          <w:szCs w:val="22"/>
          <w:lang w:eastAsia="ru-RU"/>
        </w:rPr>
        <w:t xml:space="preserve"> knowledge products, in line with UNDP’s format of success stories/ lessons learnt </w:t>
      </w:r>
      <w:r w:rsidRPr="00CA7E6E">
        <w:rPr>
          <w:rFonts w:ascii="Times New Roman" w:hAnsi="Times New Roman" w:cs="Times New Roman"/>
          <w:bCs/>
          <w:i/>
          <w:color w:val="auto"/>
          <w:sz w:val="22"/>
          <w:szCs w:val="22"/>
          <w:lang w:eastAsia="ru-RU"/>
        </w:rPr>
        <w:t>(4 days).</w:t>
      </w:r>
      <w:r w:rsidRPr="00CA7E6E">
        <w:rPr>
          <w:rFonts w:ascii="Times New Roman" w:hAnsi="Times New Roman" w:cs="Times New Roman"/>
          <w:bCs/>
          <w:color w:val="auto"/>
          <w:sz w:val="22"/>
          <w:szCs w:val="22"/>
          <w:lang w:eastAsia="ru-RU"/>
        </w:rPr>
        <w:t xml:space="preserve"> </w:t>
      </w:r>
    </w:p>
    <w:p w14:paraId="2809AE4A" w14:textId="77777777" w:rsidR="00DD0777" w:rsidRDefault="006B1DAB" w:rsidP="00C42BA2">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Supervision of the work of the N</w:t>
      </w:r>
      <w:r w:rsidR="00DD0777" w:rsidRPr="00CA7E6E">
        <w:rPr>
          <w:rFonts w:ascii="Times New Roman" w:hAnsi="Times New Roman" w:cs="Times New Roman"/>
          <w:bCs/>
          <w:color w:val="auto"/>
          <w:sz w:val="22"/>
          <w:szCs w:val="22"/>
          <w:lang w:eastAsia="ru-RU"/>
        </w:rPr>
        <w:t xml:space="preserve">ational </w:t>
      </w:r>
      <w:r w:rsidRPr="00CA7E6E">
        <w:rPr>
          <w:rFonts w:ascii="Times New Roman" w:hAnsi="Times New Roman" w:cs="Times New Roman"/>
          <w:bCs/>
          <w:color w:val="auto"/>
          <w:sz w:val="22"/>
          <w:szCs w:val="22"/>
          <w:lang w:eastAsia="ru-RU"/>
        </w:rPr>
        <w:t>C</w:t>
      </w:r>
      <w:r w:rsidR="00DD0777" w:rsidRPr="00CA7E6E">
        <w:rPr>
          <w:rFonts w:ascii="Times New Roman" w:hAnsi="Times New Roman" w:cs="Times New Roman"/>
          <w:bCs/>
          <w:color w:val="auto"/>
          <w:sz w:val="22"/>
          <w:szCs w:val="22"/>
          <w:lang w:eastAsia="ru-RU"/>
        </w:rPr>
        <w:t xml:space="preserve">onsultant </w:t>
      </w:r>
      <w:r w:rsidR="00DD0777" w:rsidRPr="00CA7E6E">
        <w:rPr>
          <w:rFonts w:ascii="Times New Roman" w:hAnsi="Times New Roman" w:cs="Times New Roman"/>
          <w:bCs/>
          <w:i/>
          <w:color w:val="auto"/>
          <w:sz w:val="22"/>
          <w:szCs w:val="22"/>
          <w:lang w:eastAsia="ru-RU"/>
        </w:rPr>
        <w:t>(during entire evaluation period).</w:t>
      </w:r>
      <w:r w:rsidR="00DD0777" w:rsidRPr="00CA7E6E">
        <w:rPr>
          <w:rFonts w:ascii="Times New Roman" w:hAnsi="Times New Roman" w:cs="Times New Roman"/>
          <w:bCs/>
          <w:color w:val="auto"/>
          <w:sz w:val="22"/>
          <w:szCs w:val="22"/>
          <w:lang w:eastAsia="ru-RU"/>
        </w:rPr>
        <w:t xml:space="preserve"> </w:t>
      </w:r>
    </w:p>
    <w:p w14:paraId="655CB1F7" w14:textId="6C007369" w:rsidR="00465EDF" w:rsidRPr="00CA7E6E" w:rsidRDefault="00465EDF" w:rsidP="00465EDF">
      <w:pPr>
        <w:spacing w:before="200" w:line="276" w:lineRule="auto"/>
        <w:jc w:val="both"/>
        <w:rPr>
          <w:bCs/>
          <w:sz w:val="22"/>
          <w:szCs w:val="22"/>
          <w:lang w:val="en-US"/>
        </w:rPr>
      </w:pPr>
      <w:r w:rsidRPr="00CA7E6E">
        <w:rPr>
          <w:bCs/>
          <w:sz w:val="22"/>
          <w:szCs w:val="22"/>
          <w:lang w:val="en-US"/>
        </w:rPr>
        <w:t xml:space="preserve">The International Consultant is expected to frame the evaluation effort using the criteria of relevance, effectiveness, efficiency, sustainability, and impact, as defined and explained in the UNDP </w:t>
      </w:r>
      <w:r w:rsidR="005F628F">
        <w:rPr>
          <w:bCs/>
          <w:sz w:val="22"/>
          <w:szCs w:val="22"/>
          <w:lang w:val="en-US"/>
        </w:rPr>
        <w:t>corporate policies and guidelines</w:t>
      </w:r>
      <w:r w:rsidR="00404044" w:rsidRPr="00CA7E6E">
        <w:rPr>
          <w:bCs/>
          <w:sz w:val="22"/>
          <w:szCs w:val="22"/>
          <w:lang w:val="en-US"/>
        </w:rPr>
        <w:t xml:space="preserve">: </w:t>
      </w:r>
    </w:p>
    <w:p w14:paraId="30244A57" w14:textId="77777777" w:rsidR="00404044" w:rsidRPr="00CA7E6E" w:rsidRDefault="00404044" w:rsidP="008C3E86">
      <w:pPr>
        <w:spacing w:after="40"/>
        <w:jc w:val="both"/>
        <w:rPr>
          <w:bCs/>
          <w:i/>
          <w:sz w:val="22"/>
          <w:szCs w:val="22"/>
          <w:u w:val="single"/>
          <w:lang w:val="en-US"/>
        </w:rPr>
      </w:pPr>
    </w:p>
    <w:p w14:paraId="7B44BDE0" w14:textId="77777777" w:rsidR="008C3E86" w:rsidRPr="00CA7E6E" w:rsidRDefault="008C3E86" w:rsidP="008C3E86">
      <w:pPr>
        <w:spacing w:after="40"/>
        <w:jc w:val="both"/>
        <w:rPr>
          <w:bCs/>
          <w:i/>
          <w:sz w:val="22"/>
          <w:szCs w:val="22"/>
          <w:u w:val="single"/>
          <w:lang w:val="en-US"/>
        </w:rPr>
      </w:pPr>
      <w:r w:rsidRPr="00CA7E6E">
        <w:rPr>
          <w:bCs/>
          <w:i/>
          <w:sz w:val="22"/>
          <w:szCs w:val="22"/>
          <w:u w:val="single"/>
          <w:lang w:val="en-US"/>
        </w:rPr>
        <w:t xml:space="preserve">Relevance </w:t>
      </w:r>
    </w:p>
    <w:p w14:paraId="17352527" w14:textId="68588332" w:rsidR="008C3E86" w:rsidRPr="005F628F" w:rsidRDefault="008C3E86" w:rsidP="00C42BA2">
      <w:pPr>
        <w:pStyle w:val="ListParagraph"/>
        <w:numPr>
          <w:ilvl w:val="0"/>
          <w:numId w:val="15"/>
        </w:numPr>
        <w:spacing w:after="40"/>
        <w:jc w:val="both"/>
        <w:rPr>
          <w:rFonts w:ascii="Times New Roman" w:eastAsia="Times New Roman" w:hAnsi="Times New Roman"/>
          <w:bCs/>
          <w:lang w:eastAsia="ru-RU"/>
        </w:rPr>
      </w:pPr>
      <w:r w:rsidRPr="005F628F">
        <w:rPr>
          <w:rFonts w:ascii="Times New Roman" w:eastAsia="Times New Roman" w:hAnsi="Times New Roman"/>
          <w:bCs/>
          <w:lang w:eastAsia="ru-RU"/>
        </w:rPr>
        <w:t xml:space="preserve">Assess the contribution of the Project towards the achievement of national </w:t>
      </w:r>
      <w:proofErr w:type="gramStart"/>
      <w:r w:rsidRPr="005F628F">
        <w:rPr>
          <w:rFonts w:ascii="Times New Roman" w:eastAsia="Times New Roman" w:hAnsi="Times New Roman"/>
          <w:bCs/>
          <w:lang w:eastAsia="ru-RU"/>
        </w:rPr>
        <w:t>objectives</w:t>
      </w:r>
      <w:r w:rsidR="005F628F">
        <w:rPr>
          <w:rFonts w:ascii="Times New Roman" w:eastAsia="Times New Roman" w:hAnsi="Times New Roman"/>
          <w:bCs/>
          <w:lang w:eastAsia="ru-RU"/>
        </w:rPr>
        <w:t>,</w:t>
      </w:r>
      <w:r w:rsidRPr="005F628F">
        <w:rPr>
          <w:rFonts w:ascii="Times New Roman" w:eastAsia="Times New Roman" w:hAnsi="Times New Roman"/>
          <w:bCs/>
          <w:lang w:eastAsia="ru-RU"/>
        </w:rPr>
        <w:t xml:space="preserve">  UNDAF</w:t>
      </w:r>
      <w:proofErr w:type="gramEnd"/>
      <w:r w:rsidRPr="005F628F">
        <w:rPr>
          <w:rFonts w:ascii="Times New Roman" w:eastAsia="Times New Roman" w:hAnsi="Times New Roman"/>
          <w:bCs/>
          <w:lang w:eastAsia="ru-RU"/>
        </w:rPr>
        <w:t xml:space="preserve"> goals/outputs</w:t>
      </w:r>
      <w:r w:rsidR="005F628F">
        <w:rPr>
          <w:rFonts w:ascii="Times New Roman" w:eastAsia="Times New Roman" w:hAnsi="Times New Roman"/>
          <w:bCs/>
          <w:lang w:eastAsia="ru-RU"/>
        </w:rPr>
        <w:t xml:space="preserve"> and UNDP Strategic Plan</w:t>
      </w:r>
      <w:r w:rsidRPr="005F628F">
        <w:rPr>
          <w:rFonts w:ascii="Times New Roman" w:eastAsia="Times New Roman" w:hAnsi="Times New Roman"/>
          <w:bCs/>
          <w:lang w:eastAsia="ru-RU"/>
        </w:rPr>
        <w:t xml:space="preserve">. </w:t>
      </w:r>
    </w:p>
    <w:p w14:paraId="6CDEF67F" w14:textId="77777777" w:rsidR="008C3E86" w:rsidRPr="005F628F" w:rsidRDefault="008C3E86" w:rsidP="00C42BA2">
      <w:pPr>
        <w:pStyle w:val="ListParagraph"/>
        <w:numPr>
          <w:ilvl w:val="0"/>
          <w:numId w:val="15"/>
        </w:numPr>
        <w:spacing w:after="40"/>
        <w:jc w:val="both"/>
        <w:rPr>
          <w:rFonts w:ascii="Times New Roman" w:eastAsia="Times New Roman" w:hAnsi="Times New Roman"/>
          <w:bCs/>
          <w:lang w:eastAsia="ru-RU"/>
        </w:rPr>
      </w:pPr>
      <w:r w:rsidRPr="005F628F">
        <w:rPr>
          <w:rFonts w:ascii="Times New Roman" w:eastAsia="Times New Roman" w:hAnsi="Times New Roman"/>
          <w:bCs/>
          <w:lang w:eastAsia="ru-RU"/>
        </w:rPr>
        <w:t xml:space="preserve">Analyze whether the project’s overall interventions address the needs and demands of the beneficiaries. </w:t>
      </w:r>
    </w:p>
    <w:p w14:paraId="40A36238" w14:textId="77777777" w:rsidR="008C3E86" w:rsidRPr="00CA7E6E" w:rsidRDefault="008C3E86" w:rsidP="008C3E86">
      <w:pPr>
        <w:tabs>
          <w:tab w:val="num" w:pos="720"/>
        </w:tabs>
        <w:spacing w:after="40"/>
        <w:jc w:val="both"/>
        <w:rPr>
          <w:bCs/>
          <w:i/>
          <w:sz w:val="22"/>
          <w:szCs w:val="22"/>
          <w:u w:val="single"/>
        </w:rPr>
      </w:pPr>
      <w:proofErr w:type="spellStart"/>
      <w:r w:rsidRPr="00CA7E6E">
        <w:rPr>
          <w:bCs/>
          <w:i/>
          <w:sz w:val="22"/>
          <w:szCs w:val="22"/>
          <w:u w:val="single"/>
        </w:rPr>
        <w:t>Effectiveness</w:t>
      </w:r>
      <w:proofErr w:type="spellEnd"/>
      <w:r w:rsidRPr="00CA7E6E">
        <w:rPr>
          <w:bCs/>
          <w:i/>
          <w:sz w:val="22"/>
          <w:szCs w:val="22"/>
          <w:u w:val="single"/>
        </w:rPr>
        <w:t xml:space="preserve"> </w:t>
      </w:r>
    </w:p>
    <w:p w14:paraId="56FBD064" w14:textId="77777777" w:rsidR="008C3E86" w:rsidRPr="00CA7E6E" w:rsidRDefault="008C3E86" w:rsidP="00C42BA2">
      <w:pPr>
        <w:numPr>
          <w:ilvl w:val="0"/>
          <w:numId w:val="16"/>
        </w:numPr>
        <w:spacing w:after="40"/>
        <w:jc w:val="both"/>
        <w:rPr>
          <w:bCs/>
          <w:sz w:val="22"/>
          <w:szCs w:val="22"/>
          <w:lang w:val="en-US"/>
        </w:rPr>
      </w:pPr>
      <w:r w:rsidRPr="00CA7E6E">
        <w:rPr>
          <w:sz w:val="22"/>
          <w:szCs w:val="22"/>
          <w:lang w:val="en-US"/>
        </w:rPr>
        <w:t>Review whether the Project has accomplished its outputs.</w:t>
      </w:r>
    </w:p>
    <w:p w14:paraId="15766233" w14:textId="77777777" w:rsidR="008C3E86" w:rsidRPr="00CA7E6E" w:rsidRDefault="008C3E86" w:rsidP="00C42BA2">
      <w:pPr>
        <w:numPr>
          <w:ilvl w:val="0"/>
          <w:numId w:val="16"/>
        </w:numPr>
        <w:jc w:val="both"/>
        <w:rPr>
          <w:sz w:val="22"/>
          <w:szCs w:val="22"/>
          <w:lang w:val="en-US"/>
        </w:rPr>
      </w:pPr>
      <w:r w:rsidRPr="00CA7E6E">
        <w:rPr>
          <w:sz w:val="22"/>
          <w:szCs w:val="22"/>
          <w:lang w:val="en-US"/>
        </w:rPr>
        <w:t xml:space="preserve">Assess the performance of the Project with </w:t>
      </w:r>
      <w:proofErr w:type="gramStart"/>
      <w:r w:rsidRPr="00CA7E6E">
        <w:rPr>
          <w:sz w:val="22"/>
          <w:szCs w:val="22"/>
          <w:lang w:val="en-US"/>
        </w:rPr>
        <w:t>particular reference</w:t>
      </w:r>
      <w:proofErr w:type="gramEnd"/>
      <w:r w:rsidRPr="00CA7E6E">
        <w:rPr>
          <w:sz w:val="22"/>
          <w:szCs w:val="22"/>
          <w:lang w:val="en-US"/>
        </w:rPr>
        <w:t xml:space="preserve"> to qualitative and quantitative achievements of outputs and targets as defined in the Project documents and work-plans and with reference to the Project baseline.</w:t>
      </w:r>
    </w:p>
    <w:p w14:paraId="79A1F825" w14:textId="565E7530" w:rsidR="008C3E86" w:rsidRDefault="008C3E86" w:rsidP="00C42BA2">
      <w:pPr>
        <w:numPr>
          <w:ilvl w:val="0"/>
          <w:numId w:val="16"/>
        </w:numPr>
        <w:jc w:val="both"/>
        <w:rPr>
          <w:sz w:val="22"/>
          <w:szCs w:val="22"/>
          <w:lang w:val="en-US"/>
        </w:rPr>
      </w:pPr>
      <w:r w:rsidRPr="00CA7E6E">
        <w:rPr>
          <w:sz w:val="22"/>
          <w:szCs w:val="22"/>
          <w:lang w:val="en-US"/>
        </w:rPr>
        <w:t xml:space="preserve">Analyze the underlying </w:t>
      </w:r>
      <w:r w:rsidRPr="00CA7E6E">
        <w:rPr>
          <w:bCs/>
          <w:sz w:val="22"/>
          <w:szCs w:val="22"/>
          <w:lang w:val="en-US"/>
        </w:rPr>
        <w:t>factors</w:t>
      </w:r>
      <w:r w:rsidRPr="00CA7E6E">
        <w:rPr>
          <w:sz w:val="22"/>
          <w:szCs w:val="22"/>
          <w:lang w:val="en-US"/>
        </w:rPr>
        <w:t xml:space="preserve"> within and beyond implementing agency’s (UNDP) control that affect the Project (including analysis of the strength, weaknesses, opportunities and threats affecting the achievement of the Project).</w:t>
      </w:r>
    </w:p>
    <w:p w14:paraId="387481E0" w14:textId="77777777" w:rsidR="001D5BA8" w:rsidRPr="001D5BA8" w:rsidRDefault="001D5BA8" w:rsidP="001D5BA8">
      <w:pPr>
        <w:pStyle w:val="ListParagraph"/>
        <w:numPr>
          <w:ilvl w:val="0"/>
          <w:numId w:val="16"/>
        </w:numPr>
        <w:spacing w:after="0" w:line="259" w:lineRule="auto"/>
        <w:jc w:val="both"/>
        <w:rPr>
          <w:rFonts w:ascii="Times New Roman" w:eastAsia="Times New Roman" w:hAnsi="Times New Roman"/>
          <w:lang w:eastAsia="ru-RU"/>
        </w:rPr>
      </w:pPr>
      <w:r w:rsidRPr="001D5BA8">
        <w:rPr>
          <w:rFonts w:ascii="Times New Roman" w:eastAsia="Times New Roman" w:hAnsi="Times New Roman"/>
          <w:lang w:eastAsia="ru-RU"/>
        </w:rPr>
        <w:t xml:space="preserve">Assesses to what extent the project has addressed gender considerations and promoted gender equality throughout its implementation </w:t>
      </w:r>
    </w:p>
    <w:p w14:paraId="55B9976E" w14:textId="77777777" w:rsidR="008C3E86" w:rsidRPr="00CA7E6E" w:rsidRDefault="008C3E86" w:rsidP="008C3E86">
      <w:pPr>
        <w:tabs>
          <w:tab w:val="num" w:pos="720"/>
        </w:tabs>
        <w:spacing w:after="40"/>
        <w:jc w:val="both"/>
        <w:rPr>
          <w:bCs/>
          <w:i/>
          <w:sz w:val="22"/>
          <w:szCs w:val="22"/>
          <w:u w:val="single"/>
        </w:rPr>
      </w:pPr>
      <w:proofErr w:type="spellStart"/>
      <w:r w:rsidRPr="00CA7E6E">
        <w:rPr>
          <w:bCs/>
          <w:i/>
          <w:sz w:val="22"/>
          <w:szCs w:val="22"/>
          <w:u w:val="single"/>
        </w:rPr>
        <w:t>Efficiency</w:t>
      </w:r>
      <w:proofErr w:type="spellEnd"/>
    </w:p>
    <w:p w14:paraId="4BF337B1" w14:textId="77777777" w:rsidR="008C3E86" w:rsidRPr="00CA7E6E" w:rsidRDefault="008C3E86" w:rsidP="00C42BA2">
      <w:pPr>
        <w:numPr>
          <w:ilvl w:val="0"/>
          <w:numId w:val="17"/>
        </w:numPr>
        <w:spacing w:after="40"/>
        <w:ind w:left="720"/>
        <w:jc w:val="both"/>
        <w:rPr>
          <w:sz w:val="22"/>
          <w:szCs w:val="22"/>
          <w:lang w:val="en-US"/>
        </w:rPr>
      </w:pPr>
      <w:r w:rsidRPr="00CA7E6E">
        <w:rPr>
          <w:sz w:val="22"/>
          <w:szCs w:val="22"/>
          <w:lang w:val="en-US"/>
        </w:rPr>
        <w:t xml:space="preserve">Assess whether the Project has utilized Project funding as per the agreed work plan to achieve the projected targets. </w:t>
      </w:r>
    </w:p>
    <w:p w14:paraId="4CAC6E3F" w14:textId="77777777" w:rsidR="008C3E86" w:rsidRPr="00CA7E6E" w:rsidRDefault="008C3E86" w:rsidP="00C42BA2">
      <w:pPr>
        <w:numPr>
          <w:ilvl w:val="0"/>
          <w:numId w:val="17"/>
        </w:numPr>
        <w:spacing w:after="40"/>
        <w:ind w:left="720"/>
        <w:jc w:val="both"/>
        <w:rPr>
          <w:sz w:val="22"/>
          <w:szCs w:val="22"/>
          <w:lang w:val="en-US"/>
        </w:rPr>
      </w:pPr>
      <w:r w:rsidRPr="00CA7E6E">
        <w:rPr>
          <w:sz w:val="22"/>
          <w:szCs w:val="22"/>
          <w:lang w:val="en-US"/>
        </w:rPr>
        <w:t>Analyze the role of the Project Steering Committee (PSC) and whether this forum is optimally being used for decision making.</w:t>
      </w:r>
    </w:p>
    <w:p w14:paraId="0E0E44C6" w14:textId="77777777" w:rsidR="008C3E86" w:rsidRPr="00CA7E6E" w:rsidRDefault="008C3E86" w:rsidP="00C42BA2">
      <w:pPr>
        <w:numPr>
          <w:ilvl w:val="0"/>
          <w:numId w:val="17"/>
        </w:numPr>
        <w:spacing w:after="40"/>
        <w:ind w:left="720"/>
        <w:jc w:val="both"/>
        <w:rPr>
          <w:sz w:val="22"/>
          <w:szCs w:val="22"/>
          <w:lang w:val="en-US"/>
        </w:rPr>
      </w:pPr>
      <w:r w:rsidRPr="00CA7E6E">
        <w:rPr>
          <w:sz w:val="22"/>
          <w:szCs w:val="22"/>
          <w:lang w:val="en-US"/>
        </w:rPr>
        <w:t>Assess the timeline and quality of the reporting followed by the Project.</w:t>
      </w:r>
    </w:p>
    <w:p w14:paraId="54712A42" w14:textId="77777777" w:rsidR="008C3E86" w:rsidRPr="00CA7E6E" w:rsidRDefault="008C3E86" w:rsidP="00C42BA2">
      <w:pPr>
        <w:numPr>
          <w:ilvl w:val="0"/>
          <w:numId w:val="17"/>
        </w:numPr>
        <w:spacing w:after="40"/>
        <w:ind w:left="720"/>
        <w:jc w:val="both"/>
        <w:rPr>
          <w:sz w:val="22"/>
          <w:szCs w:val="22"/>
          <w:lang w:val="en-US"/>
        </w:rPr>
      </w:pPr>
      <w:r w:rsidRPr="00CA7E6E">
        <w:rPr>
          <w:sz w:val="22"/>
          <w:szCs w:val="22"/>
          <w:lang w:val="en-US"/>
        </w:rPr>
        <w:t xml:space="preserve">Analyze the performance of the M&amp;E mechanism of the Project and the use of various M&amp;E tools (any socio-economic data available to the project etc.). </w:t>
      </w:r>
    </w:p>
    <w:p w14:paraId="146F0703" w14:textId="77777777" w:rsidR="008C3E86" w:rsidRPr="00CA7E6E" w:rsidRDefault="008C3E86" w:rsidP="00C42BA2">
      <w:pPr>
        <w:numPr>
          <w:ilvl w:val="0"/>
          <w:numId w:val="17"/>
        </w:numPr>
        <w:spacing w:after="40"/>
        <w:ind w:left="720"/>
        <w:jc w:val="both"/>
        <w:rPr>
          <w:sz w:val="22"/>
          <w:szCs w:val="22"/>
          <w:lang w:val="en-US"/>
        </w:rPr>
      </w:pPr>
      <w:r w:rsidRPr="00CA7E6E">
        <w:rPr>
          <w:sz w:val="22"/>
          <w:szCs w:val="22"/>
          <w:lang w:val="en-US"/>
        </w:rPr>
        <w:t>Assess the qualitative and quantitative aspects of management and other inputs (such as equipment, monitoring and review and other technical assistance and budgetary inputs) provided by the project vis-à-vis achievement of outputs and targets.</w:t>
      </w:r>
    </w:p>
    <w:p w14:paraId="026CBA30" w14:textId="77777777" w:rsidR="008C3E86" w:rsidRPr="00CA7E6E" w:rsidRDefault="008C3E86" w:rsidP="00C42BA2">
      <w:pPr>
        <w:numPr>
          <w:ilvl w:val="0"/>
          <w:numId w:val="18"/>
        </w:numPr>
        <w:spacing w:after="120"/>
        <w:ind w:left="720" w:hanging="270"/>
        <w:jc w:val="both"/>
        <w:rPr>
          <w:sz w:val="22"/>
          <w:szCs w:val="22"/>
          <w:lang w:val="en-US"/>
        </w:rPr>
      </w:pPr>
      <w:r w:rsidRPr="00CA7E6E">
        <w:rPr>
          <w:sz w:val="22"/>
          <w:szCs w:val="22"/>
          <w:lang w:val="en-US"/>
        </w:rPr>
        <w:t>Identify factors and constraints, which have affected Project implementation including technical, managerial, organizational, institutional and socio-economic policy issues in addition to other external factors unforeseen during the Project design.</w:t>
      </w:r>
    </w:p>
    <w:p w14:paraId="202F6A7A" w14:textId="77777777" w:rsidR="008C3E86" w:rsidRPr="00CA7E6E" w:rsidRDefault="008C3E86" w:rsidP="008C3E86">
      <w:pPr>
        <w:tabs>
          <w:tab w:val="num" w:pos="720"/>
        </w:tabs>
        <w:spacing w:after="40"/>
        <w:jc w:val="both"/>
        <w:rPr>
          <w:bCs/>
          <w:i/>
          <w:sz w:val="22"/>
          <w:szCs w:val="22"/>
          <w:u w:val="single"/>
        </w:rPr>
      </w:pPr>
      <w:proofErr w:type="spellStart"/>
      <w:r w:rsidRPr="00CA7E6E">
        <w:rPr>
          <w:bCs/>
          <w:i/>
          <w:sz w:val="22"/>
          <w:szCs w:val="22"/>
          <w:u w:val="single"/>
        </w:rPr>
        <w:t>Sustainability</w:t>
      </w:r>
      <w:proofErr w:type="spellEnd"/>
      <w:r w:rsidRPr="00CA7E6E">
        <w:rPr>
          <w:bCs/>
          <w:i/>
          <w:sz w:val="22"/>
          <w:szCs w:val="22"/>
          <w:u w:val="single"/>
        </w:rPr>
        <w:t xml:space="preserve"> </w:t>
      </w:r>
      <w:proofErr w:type="spellStart"/>
      <w:r w:rsidRPr="00CA7E6E">
        <w:rPr>
          <w:bCs/>
          <w:i/>
          <w:sz w:val="22"/>
          <w:szCs w:val="22"/>
          <w:u w:val="single"/>
        </w:rPr>
        <w:t>and</w:t>
      </w:r>
      <w:proofErr w:type="spellEnd"/>
      <w:r w:rsidRPr="00CA7E6E">
        <w:rPr>
          <w:bCs/>
          <w:i/>
          <w:sz w:val="22"/>
          <w:szCs w:val="22"/>
          <w:u w:val="single"/>
        </w:rPr>
        <w:t xml:space="preserve"> </w:t>
      </w:r>
      <w:proofErr w:type="spellStart"/>
      <w:r w:rsidRPr="00CA7E6E">
        <w:rPr>
          <w:bCs/>
          <w:i/>
          <w:sz w:val="22"/>
          <w:szCs w:val="22"/>
          <w:u w:val="single"/>
        </w:rPr>
        <w:t>Impact</w:t>
      </w:r>
      <w:proofErr w:type="spellEnd"/>
    </w:p>
    <w:p w14:paraId="56149626" w14:textId="77777777" w:rsidR="008C3E86" w:rsidRPr="00CA7E6E" w:rsidRDefault="008C3E86" w:rsidP="00C42BA2">
      <w:pPr>
        <w:numPr>
          <w:ilvl w:val="0"/>
          <w:numId w:val="19"/>
        </w:numPr>
        <w:spacing w:after="40"/>
        <w:ind w:left="720" w:hanging="270"/>
        <w:jc w:val="both"/>
        <w:rPr>
          <w:sz w:val="22"/>
          <w:szCs w:val="22"/>
          <w:lang w:val="en-US"/>
        </w:rPr>
      </w:pPr>
      <w:r w:rsidRPr="00CA7E6E">
        <w:rPr>
          <w:sz w:val="22"/>
          <w:szCs w:val="22"/>
          <w:lang w:val="en-US"/>
        </w:rPr>
        <w:t>Assess preliminary indications of the degree to which the Project results are likely to be sustainable beyond the Project’s lifetime (both at the community and government level</w:t>
      </w:r>
      <w:proofErr w:type="gramStart"/>
      <w:r w:rsidRPr="00CA7E6E">
        <w:rPr>
          <w:sz w:val="22"/>
          <w:szCs w:val="22"/>
          <w:lang w:val="en-US"/>
        </w:rPr>
        <w:t>), and</w:t>
      </w:r>
      <w:proofErr w:type="gramEnd"/>
      <w:r w:rsidRPr="00CA7E6E">
        <w:rPr>
          <w:sz w:val="22"/>
          <w:szCs w:val="22"/>
          <w:lang w:val="en-US"/>
        </w:rPr>
        <w:t xml:space="preserve"> provide recommendations for strengthening sustainability.</w:t>
      </w:r>
    </w:p>
    <w:p w14:paraId="6ED119C0" w14:textId="77777777" w:rsidR="008C3E86" w:rsidRPr="00CA7E6E" w:rsidRDefault="008C3E86" w:rsidP="00C42BA2">
      <w:pPr>
        <w:numPr>
          <w:ilvl w:val="0"/>
          <w:numId w:val="19"/>
        </w:numPr>
        <w:spacing w:after="40"/>
        <w:ind w:left="720" w:hanging="270"/>
        <w:jc w:val="both"/>
        <w:rPr>
          <w:sz w:val="22"/>
          <w:szCs w:val="22"/>
          <w:lang w:val="en-US"/>
        </w:rPr>
      </w:pPr>
      <w:r w:rsidRPr="00CA7E6E">
        <w:rPr>
          <w:sz w:val="22"/>
          <w:szCs w:val="22"/>
          <w:lang w:val="en-US"/>
        </w:rPr>
        <w:t>Assess the sustainability of the Project interventions in terms of their effect on environment.</w:t>
      </w:r>
    </w:p>
    <w:p w14:paraId="66D5D4CE" w14:textId="77777777" w:rsidR="008C3E86" w:rsidRPr="00CA7E6E" w:rsidRDefault="008C3E86" w:rsidP="008C3E86">
      <w:pPr>
        <w:tabs>
          <w:tab w:val="num" w:pos="720"/>
        </w:tabs>
        <w:spacing w:after="40"/>
        <w:jc w:val="both"/>
        <w:rPr>
          <w:bCs/>
          <w:i/>
          <w:sz w:val="22"/>
          <w:szCs w:val="22"/>
          <w:u w:val="single"/>
        </w:rPr>
      </w:pPr>
      <w:proofErr w:type="spellStart"/>
      <w:r w:rsidRPr="00CA7E6E">
        <w:rPr>
          <w:bCs/>
          <w:i/>
          <w:sz w:val="22"/>
          <w:szCs w:val="22"/>
          <w:u w:val="single"/>
        </w:rPr>
        <w:t>Network</w:t>
      </w:r>
      <w:proofErr w:type="spellEnd"/>
      <w:r w:rsidRPr="00CA7E6E">
        <w:rPr>
          <w:bCs/>
          <w:i/>
          <w:sz w:val="22"/>
          <w:szCs w:val="22"/>
          <w:u w:val="single"/>
        </w:rPr>
        <w:t xml:space="preserve"> /</w:t>
      </w:r>
      <w:proofErr w:type="spellStart"/>
      <w:r w:rsidRPr="00CA7E6E">
        <w:rPr>
          <w:bCs/>
          <w:i/>
          <w:sz w:val="22"/>
          <w:szCs w:val="22"/>
          <w:u w:val="single"/>
        </w:rPr>
        <w:t>linkages</w:t>
      </w:r>
      <w:proofErr w:type="spellEnd"/>
    </w:p>
    <w:p w14:paraId="3451DEFE" w14:textId="77777777" w:rsidR="008C3E86" w:rsidRPr="00CA7E6E" w:rsidRDefault="008C3E86" w:rsidP="00C42BA2">
      <w:pPr>
        <w:numPr>
          <w:ilvl w:val="0"/>
          <w:numId w:val="20"/>
        </w:numPr>
        <w:spacing w:after="40"/>
        <w:ind w:left="720" w:hanging="270"/>
        <w:jc w:val="both"/>
        <w:rPr>
          <w:sz w:val="22"/>
          <w:szCs w:val="22"/>
          <w:lang w:val="en-US"/>
        </w:rPr>
      </w:pPr>
      <w:r w:rsidRPr="00CA7E6E">
        <w:rPr>
          <w:sz w:val="22"/>
          <w:szCs w:val="22"/>
          <w:lang w:val="en-US"/>
        </w:rPr>
        <w:t xml:space="preserve">Evaluate the level, degree and representation by the beneficiaries and stakeholders, (government and donor partners etc.) in the implementation of the Project (with particular attention to the development, testing of </w:t>
      </w:r>
      <w:proofErr w:type="gramStart"/>
      <w:r w:rsidRPr="00CA7E6E">
        <w:rPr>
          <w:sz w:val="22"/>
          <w:szCs w:val="22"/>
          <w:lang w:val="en-US"/>
        </w:rPr>
        <w:t>community based</w:t>
      </w:r>
      <w:proofErr w:type="gramEnd"/>
      <w:r w:rsidRPr="00CA7E6E">
        <w:rPr>
          <w:sz w:val="22"/>
          <w:szCs w:val="22"/>
          <w:lang w:val="en-US"/>
        </w:rPr>
        <w:t xml:space="preserve"> approaches towards assets creation and income diversification, especially for poor and women and accessing technical assistance inputs outside the project).</w:t>
      </w:r>
    </w:p>
    <w:p w14:paraId="43E48F4A" w14:textId="77777777" w:rsidR="008C3E86" w:rsidRPr="00CA7E6E" w:rsidRDefault="008C3E86" w:rsidP="00C42BA2">
      <w:pPr>
        <w:numPr>
          <w:ilvl w:val="0"/>
          <w:numId w:val="20"/>
        </w:numPr>
        <w:spacing w:after="120"/>
        <w:ind w:left="720" w:hanging="270"/>
        <w:jc w:val="both"/>
        <w:rPr>
          <w:sz w:val="22"/>
          <w:szCs w:val="22"/>
          <w:lang w:val="en-US"/>
        </w:rPr>
      </w:pPr>
      <w:r w:rsidRPr="00CA7E6E">
        <w:rPr>
          <w:sz w:val="22"/>
          <w:szCs w:val="22"/>
          <w:lang w:val="en-US"/>
        </w:rPr>
        <w:t xml:space="preserve">Assess the Project’s knowledge management strategy and outreach and communications to all stakeholders. </w:t>
      </w:r>
    </w:p>
    <w:p w14:paraId="3259DBA1" w14:textId="77777777" w:rsidR="008C3E86" w:rsidRPr="00CA7E6E" w:rsidRDefault="008C3E86" w:rsidP="008C3E86">
      <w:pPr>
        <w:tabs>
          <w:tab w:val="num" w:pos="720"/>
        </w:tabs>
        <w:spacing w:after="40"/>
        <w:jc w:val="both"/>
        <w:rPr>
          <w:bCs/>
          <w:i/>
          <w:sz w:val="22"/>
          <w:szCs w:val="22"/>
          <w:u w:val="single"/>
        </w:rPr>
      </w:pPr>
      <w:proofErr w:type="spellStart"/>
      <w:r w:rsidRPr="00CA7E6E">
        <w:rPr>
          <w:bCs/>
          <w:i/>
          <w:sz w:val="22"/>
          <w:szCs w:val="22"/>
          <w:u w:val="single"/>
        </w:rPr>
        <w:t>Lessons</w:t>
      </w:r>
      <w:proofErr w:type="spellEnd"/>
      <w:r w:rsidRPr="00CA7E6E">
        <w:rPr>
          <w:bCs/>
          <w:i/>
          <w:sz w:val="22"/>
          <w:szCs w:val="22"/>
          <w:u w:val="single"/>
        </w:rPr>
        <w:t xml:space="preserve"> </w:t>
      </w:r>
      <w:proofErr w:type="spellStart"/>
      <w:r w:rsidRPr="00CA7E6E">
        <w:rPr>
          <w:bCs/>
          <w:i/>
          <w:sz w:val="22"/>
          <w:szCs w:val="22"/>
          <w:u w:val="single"/>
        </w:rPr>
        <w:t>learnt</w:t>
      </w:r>
      <w:proofErr w:type="spellEnd"/>
      <w:r w:rsidRPr="00CA7E6E">
        <w:rPr>
          <w:bCs/>
          <w:i/>
          <w:sz w:val="22"/>
          <w:szCs w:val="22"/>
          <w:u w:val="single"/>
        </w:rPr>
        <w:t xml:space="preserve">/ </w:t>
      </w:r>
      <w:proofErr w:type="spellStart"/>
      <w:r w:rsidRPr="00CA7E6E">
        <w:rPr>
          <w:bCs/>
          <w:i/>
          <w:sz w:val="22"/>
          <w:szCs w:val="22"/>
          <w:u w:val="single"/>
        </w:rPr>
        <w:t>Conclusions</w:t>
      </w:r>
      <w:proofErr w:type="spellEnd"/>
    </w:p>
    <w:p w14:paraId="3C4B8FD9" w14:textId="77777777" w:rsidR="008C3E86" w:rsidRPr="00CA7E6E" w:rsidRDefault="008C3E86" w:rsidP="00C42BA2">
      <w:pPr>
        <w:numPr>
          <w:ilvl w:val="0"/>
          <w:numId w:val="21"/>
        </w:numPr>
        <w:spacing w:after="40"/>
        <w:ind w:left="720" w:hanging="270"/>
        <w:jc w:val="both"/>
        <w:rPr>
          <w:sz w:val="22"/>
          <w:szCs w:val="22"/>
          <w:lang w:val="en-US"/>
        </w:rPr>
      </w:pPr>
      <w:r w:rsidRPr="00CA7E6E">
        <w:rPr>
          <w:sz w:val="22"/>
          <w:szCs w:val="22"/>
          <w:lang w:val="en-US"/>
        </w:rPr>
        <w:lastRenderedPageBreak/>
        <w:t xml:space="preserve">Analyze areas for improved </w:t>
      </w:r>
      <w:proofErr w:type="spellStart"/>
      <w:r w:rsidRPr="00CA7E6E">
        <w:rPr>
          <w:sz w:val="22"/>
          <w:szCs w:val="22"/>
          <w:lang w:val="en-US"/>
        </w:rPr>
        <w:t>programme</w:t>
      </w:r>
      <w:proofErr w:type="spellEnd"/>
      <w:r w:rsidRPr="00CA7E6E">
        <w:rPr>
          <w:sz w:val="22"/>
          <w:szCs w:val="22"/>
          <w:lang w:val="en-US"/>
        </w:rPr>
        <w:t xml:space="preserve"> planning, especially with respect to setting targets, relevance and capacity of institutions for project decision making and delivery.</w:t>
      </w:r>
    </w:p>
    <w:p w14:paraId="39DA41F0" w14:textId="77777777" w:rsidR="008C3E86" w:rsidRPr="00CA7E6E" w:rsidRDefault="008C3E86" w:rsidP="00C42BA2">
      <w:pPr>
        <w:numPr>
          <w:ilvl w:val="0"/>
          <w:numId w:val="21"/>
        </w:numPr>
        <w:spacing w:after="120"/>
        <w:ind w:left="720" w:hanging="270"/>
        <w:jc w:val="both"/>
        <w:rPr>
          <w:sz w:val="22"/>
          <w:szCs w:val="22"/>
          <w:lang w:val="en-US"/>
        </w:rPr>
      </w:pPr>
      <w:r w:rsidRPr="00CA7E6E">
        <w:rPr>
          <w:sz w:val="22"/>
          <w:szCs w:val="22"/>
          <w:lang w:val="en-US"/>
        </w:rPr>
        <w:t>Identify significant lessons or conclusions which can be drawn from the Project in terms of effectiveness, efficiency, sustainability and networking. Special attention may be given to the security situation and the coping strategies developed by the project to maintain work momentum.</w:t>
      </w:r>
    </w:p>
    <w:p w14:paraId="05206052" w14:textId="77777777" w:rsidR="00404044" w:rsidRPr="00CA7E6E" w:rsidRDefault="00404044" w:rsidP="00404044">
      <w:pPr>
        <w:spacing w:after="120"/>
        <w:ind w:left="1080"/>
        <w:jc w:val="both"/>
        <w:rPr>
          <w:sz w:val="22"/>
          <w:szCs w:val="22"/>
          <w:lang w:val="en-US"/>
        </w:rPr>
      </w:pPr>
    </w:p>
    <w:p w14:paraId="461BCBE2" w14:textId="77777777" w:rsidR="00465EDF" w:rsidRPr="00CA7E6E" w:rsidRDefault="00465EDF" w:rsidP="00C42BA2">
      <w:pPr>
        <w:pStyle w:val="ListParagraph"/>
        <w:numPr>
          <w:ilvl w:val="0"/>
          <w:numId w:val="7"/>
        </w:numPr>
        <w:spacing w:after="120"/>
        <w:jc w:val="both"/>
        <w:rPr>
          <w:rFonts w:ascii="Times New Roman" w:eastAsia="Times New Roman" w:hAnsi="Times New Roman"/>
          <w:b/>
          <w:bCs/>
          <w:u w:val="single"/>
          <w:lang w:val="en-GB" w:eastAsia="ru-RU"/>
        </w:rPr>
      </w:pPr>
      <w:r w:rsidRPr="00CA7E6E">
        <w:rPr>
          <w:rFonts w:ascii="Times New Roman" w:eastAsia="Times New Roman" w:hAnsi="Times New Roman"/>
          <w:b/>
          <w:bCs/>
          <w:u w:val="single"/>
          <w:lang w:val="en-GB" w:eastAsia="ru-RU"/>
        </w:rPr>
        <w:t>DELIVERABLES:</w:t>
      </w:r>
    </w:p>
    <w:p w14:paraId="33696961" w14:textId="77777777" w:rsidR="00465EDF" w:rsidRPr="00CA7E6E" w:rsidRDefault="00465EDF" w:rsidP="00465EDF">
      <w:pPr>
        <w:pStyle w:val="a"/>
        <w:tabs>
          <w:tab w:val="left" w:leader="underscore" w:pos="3402"/>
          <w:tab w:val="left" w:pos="5670"/>
          <w:tab w:val="left" w:leader="underscore" w:pos="9072"/>
        </w:tabs>
        <w:spacing w:line="276" w:lineRule="auto"/>
        <w:jc w:val="both"/>
        <w:rPr>
          <w:rFonts w:ascii="Times New Roman" w:hAnsi="Times New Roman"/>
          <w:bCs/>
          <w:sz w:val="22"/>
          <w:szCs w:val="22"/>
          <w:lang w:val="en-US"/>
        </w:rPr>
      </w:pPr>
      <w:r w:rsidRPr="00CA7E6E">
        <w:rPr>
          <w:rFonts w:ascii="Times New Roman" w:hAnsi="Times New Roman"/>
          <w:bCs/>
          <w:sz w:val="22"/>
          <w:szCs w:val="22"/>
          <w:lang w:val="en-US"/>
        </w:rPr>
        <w:t xml:space="preserve">The following deliverables and indicative schedule are expected from the consultancy contract. The final schedule will be agreed upon prior signing the contract, in the beginning of consultancy assignment. </w:t>
      </w:r>
    </w:p>
    <w:p w14:paraId="6DFC84A1" w14:textId="77777777" w:rsidR="00465EDF" w:rsidRPr="00CA7E6E" w:rsidRDefault="00465EDF" w:rsidP="00465EDF">
      <w:pPr>
        <w:pStyle w:val="a"/>
        <w:tabs>
          <w:tab w:val="left" w:leader="underscore" w:pos="3402"/>
          <w:tab w:val="left" w:pos="5670"/>
          <w:tab w:val="left" w:leader="underscore" w:pos="9072"/>
        </w:tabs>
        <w:spacing w:line="276" w:lineRule="auto"/>
        <w:jc w:val="both"/>
        <w:rPr>
          <w:rFonts w:ascii="Times New Roman" w:hAnsi="Times New Roman"/>
          <w:b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848"/>
        <w:gridCol w:w="4203"/>
      </w:tblGrid>
      <w:tr w:rsidR="00465EDF" w:rsidRPr="00CA7E6E" w14:paraId="41D8C00D" w14:textId="77777777" w:rsidTr="006D2418">
        <w:trPr>
          <w:trHeight w:val="323"/>
        </w:trPr>
        <w:tc>
          <w:tcPr>
            <w:tcW w:w="714" w:type="dxa"/>
            <w:vAlign w:val="center"/>
          </w:tcPr>
          <w:p w14:paraId="0B78FEE4" w14:textId="77777777" w:rsidR="00465EDF" w:rsidRPr="00CA7E6E" w:rsidRDefault="00465EDF" w:rsidP="006D2418">
            <w:pPr>
              <w:pStyle w:val="NormalWeb"/>
              <w:widowControl w:val="0"/>
              <w:autoSpaceDE w:val="0"/>
              <w:autoSpaceDN w:val="0"/>
              <w:adjustRightInd w:val="0"/>
              <w:spacing w:after="0" w:afterAutospacing="0" w:line="276" w:lineRule="auto"/>
              <w:jc w:val="center"/>
              <w:rPr>
                <w:rFonts w:ascii="Times New Roman" w:hAnsi="Times New Roman"/>
                <w:sz w:val="22"/>
                <w:szCs w:val="22"/>
                <w:lang w:eastAsia="ru-RU"/>
              </w:rPr>
            </w:pPr>
            <w:r w:rsidRPr="00CA7E6E">
              <w:rPr>
                <w:rFonts w:ascii="Times New Roman" w:hAnsi="Times New Roman"/>
                <w:sz w:val="22"/>
                <w:szCs w:val="22"/>
                <w:lang w:eastAsia="ru-RU"/>
              </w:rPr>
              <w:t>#</w:t>
            </w:r>
          </w:p>
        </w:tc>
        <w:tc>
          <w:tcPr>
            <w:tcW w:w="4848" w:type="dxa"/>
            <w:shd w:val="clear" w:color="auto" w:fill="auto"/>
            <w:vAlign w:val="center"/>
          </w:tcPr>
          <w:p w14:paraId="3BD7219B" w14:textId="77777777" w:rsidR="00465EDF" w:rsidRPr="00CA7E6E" w:rsidRDefault="00465EDF" w:rsidP="006D2418">
            <w:pPr>
              <w:pStyle w:val="NormalWeb"/>
              <w:widowControl w:val="0"/>
              <w:autoSpaceDE w:val="0"/>
              <w:autoSpaceDN w:val="0"/>
              <w:adjustRightInd w:val="0"/>
              <w:spacing w:after="0" w:afterAutospacing="0" w:line="276" w:lineRule="auto"/>
              <w:jc w:val="center"/>
              <w:rPr>
                <w:rFonts w:ascii="Times New Roman" w:hAnsi="Times New Roman"/>
                <w:b/>
                <w:sz w:val="22"/>
                <w:szCs w:val="22"/>
                <w:lang w:eastAsia="ru-RU"/>
              </w:rPr>
            </w:pPr>
            <w:r w:rsidRPr="00CA7E6E">
              <w:rPr>
                <w:rFonts w:ascii="Times New Roman" w:hAnsi="Times New Roman"/>
                <w:b/>
                <w:sz w:val="22"/>
                <w:szCs w:val="22"/>
                <w:lang w:eastAsia="ru-RU"/>
              </w:rPr>
              <w:t>Deliverable</w:t>
            </w:r>
          </w:p>
        </w:tc>
        <w:tc>
          <w:tcPr>
            <w:tcW w:w="4203" w:type="dxa"/>
            <w:shd w:val="clear" w:color="auto" w:fill="auto"/>
            <w:vAlign w:val="center"/>
          </w:tcPr>
          <w:p w14:paraId="47311AAA" w14:textId="77777777" w:rsidR="00465EDF" w:rsidRPr="00CA7E6E" w:rsidRDefault="00465EDF" w:rsidP="006D2418">
            <w:pPr>
              <w:pStyle w:val="NormalWeb"/>
              <w:widowControl w:val="0"/>
              <w:autoSpaceDE w:val="0"/>
              <w:autoSpaceDN w:val="0"/>
              <w:adjustRightInd w:val="0"/>
              <w:spacing w:after="0" w:afterAutospacing="0" w:line="276" w:lineRule="auto"/>
              <w:jc w:val="center"/>
              <w:rPr>
                <w:rFonts w:ascii="Times New Roman" w:hAnsi="Times New Roman"/>
                <w:b/>
                <w:sz w:val="22"/>
                <w:szCs w:val="22"/>
                <w:lang w:eastAsia="ru-RU"/>
              </w:rPr>
            </w:pPr>
            <w:r w:rsidRPr="00CA7E6E">
              <w:rPr>
                <w:rFonts w:ascii="Times New Roman" w:hAnsi="Times New Roman"/>
                <w:b/>
                <w:sz w:val="22"/>
                <w:szCs w:val="22"/>
                <w:lang w:eastAsia="ru-RU"/>
              </w:rPr>
              <w:t>Approx.</w:t>
            </w:r>
            <w:r w:rsidR="00A328F1" w:rsidRPr="00CA7E6E">
              <w:rPr>
                <w:rFonts w:ascii="Times New Roman" w:hAnsi="Times New Roman"/>
                <w:b/>
                <w:sz w:val="22"/>
                <w:szCs w:val="22"/>
                <w:lang w:eastAsia="ru-RU"/>
              </w:rPr>
              <w:t xml:space="preserve"> </w:t>
            </w:r>
            <w:r w:rsidRPr="00CA7E6E">
              <w:rPr>
                <w:rFonts w:ascii="Times New Roman" w:hAnsi="Times New Roman"/>
                <w:b/>
                <w:sz w:val="22"/>
                <w:szCs w:val="22"/>
                <w:lang w:eastAsia="ru-RU"/>
              </w:rPr>
              <w:t>Timeframe</w:t>
            </w:r>
          </w:p>
        </w:tc>
      </w:tr>
      <w:tr w:rsidR="00465EDF" w:rsidRPr="00013A7D" w14:paraId="06EFEE4E" w14:textId="77777777" w:rsidTr="006D2418">
        <w:trPr>
          <w:trHeight w:val="521"/>
        </w:trPr>
        <w:tc>
          <w:tcPr>
            <w:tcW w:w="714" w:type="dxa"/>
          </w:tcPr>
          <w:p w14:paraId="334C99D3" w14:textId="77777777" w:rsidR="00465EDF" w:rsidRPr="00CA7E6E" w:rsidRDefault="00465EDF" w:rsidP="00C42BA2">
            <w:pPr>
              <w:pStyle w:val="NormalWeb"/>
              <w:widowControl w:val="0"/>
              <w:numPr>
                <w:ilvl w:val="0"/>
                <w:numId w:val="14"/>
              </w:numPr>
              <w:autoSpaceDE w:val="0"/>
              <w:autoSpaceDN w:val="0"/>
              <w:adjustRightInd w:val="0"/>
              <w:spacing w:after="0" w:afterAutospacing="0" w:line="276" w:lineRule="auto"/>
              <w:ind w:left="342"/>
              <w:jc w:val="center"/>
              <w:rPr>
                <w:rFonts w:ascii="Times New Roman" w:hAnsi="Times New Roman"/>
                <w:sz w:val="22"/>
                <w:szCs w:val="22"/>
                <w:lang w:eastAsia="ru-RU"/>
              </w:rPr>
            </w:pPr>
          </w:p>
        </w:tc>
        <w:tc>
          <w:tcPr>
            <w:tcW w:w="4848" w:type="dxa"/>
            <w:shd w:val="clear" w:color="auto" w:fill="auto"/>
          </w:tcPr>
          <w:p w14:paraId="1CB60B19" w14:textId="292E8948" w:rsidR="00465EDF" w:rsidRPr="00A26F60" w:rsidRDefault="000E3CEF" w:rsidP="000E3CEF">
            <w:pPr>
              <w:spacing w:line="276" w:lineRule="auto"/>
              <w:rPr>
                <w:sz w:val="22"/>
                <w:szCs w:val="22"/>
                <w:lang w:val="en-US"/>
              </w:rPr>
            </w:pPr>
            <w:r w:rsidRPr="00021F07">
              <w:rPr>
                <w:b/>
                <w:sz w:val="22"/>
                <w:szCs w:val="22"/>
                <w:lang w:val="en-US"/>
              </w:rPr>
              <w:t>Inception Report,</w:t>
            </w:r>
            <w:r w:rsidRPr="00021F07">
              <w:rPr>
                <w:sz w:val="22"/>
                <w:szCs w:val="22"/>
                <w:lang w:val="en-US"/>
              </w:rPr>
              <w:t xml:space="preserve"> </w:t>
            </w:r>
            <w:r>
              <w:rPr>
                <w:sz w:val="22"/>
                <w:szCs w:val="22"/>
                <w:lang w:val="en-US"/>
              </w:rPr>
              <w:t xml:space="preserve">outlining methodology and in-country mission dates. </w:t>
            </w:r>
            <w:r w:rsidRPr="00021F07">
              <w:rPr>
                <w:sz w:val="22"/>
                <w:szCs w:val="22"/>
                <w:lang w:val="en-US"/>
              </w:rPr>
              <w:t xml:space="preserve"> </w:t>
            </w:r>
            <w:r w:rsidRPr="00393592">
              <w:rPr>
                <w:sz w:val="22"/>
                <w:szCs w:val="22"/>
                <w:lang w:val="en-US"/>
              </w:rPr>
              <w:t xml:space="preserve">The </w:t>
            </w:r>
            <w:r>
              <w:rPr>
                <w:sz w:val="22"/>
                <w:szCs w:val="22"/>
                <w:lang w:val="en-US"/>
              </w:rPr>
              <w:t>I</w:t>
            </w:r>
            <w:r w:rsidRPr="00393592">
              <w:rPr>
                <w:sz w:val="22"/>
                <w:szCs w:val="22"/>
                <w:lang w:val="en-US"/>
              </w:rPr>
              <w:t xml:space="preserve">nception report </w:t>
            </w:r>
            <w:r>
              <w:rPr>
                <w:sz w:val="22"/>
                <w:szCs w:val="22"/>
                <w:lang w:val="en-US"/>
              </w:rPr>
              <w:t>should include a proposed</w:t>
            </w:r>
            <w:r w:rsidRPr="00393592">
              <w:rPr>
                <w:sz w:val="22"/>
                <w:szCs w:val="22"/>
                <w:lang w:val="en-US"/>
              </w:rPr>
              <w:t xml:space="preserve"> schedule of tasks, activities and deliverables, designating a team member with the lead responsibility for each task or product</w:t>
            </w:r>
            <w:r>
              <w:rPr>
                <w:sz w:val="22"/>
                <w:szCs w:val="22"/>
                <w:lang w:val="en-US"/>
              </w:rPr>
              <w:t>.</w:t>
            </w:r>
          </w:p>
        </w:tc>
        <w:tc>
          <w:tcPr>
            <w:tcW w:w="4203" w:type="dxa"/>
            <w:shd w:val="clear" w:color="auto" w:fill="FFFFFF"/>
          </w:tcPr>
          <w:p w14:paraId="5B4E241B" w14:textId="77777777" w:rsidR="00465EDF" w:rsidRDefault="00465EDF" w:rsidP="006D2418">
            <w:pPr>
              <w:spacing w:line="276" w:lineRule="auto"/>
              <w:rPr>
                <w:sz w:val="22"/>
                <w:szCs w:val="22"/>
                <w:lang w:val="en-US"/>
              </w:rPr>
            </w:pPr>
            <w:r w:rsidRPr="00CA7E6E">
              <w:rPr>
                <w:sz w:val="22"/>
                <w:szCs w:val="22"/>
                <w:lang w:val="en-US"/>
              </w:rPr>
              <w:t xml:space="preserve">No later than 2 weeks before the </w:t>
            </w:r>
            <w:r w:rsidR="0078414E" w:rsidRPr="00CA7E6E">
              <w:rPr>
                <w:sz w:val="22"/>
                <w:szCs w:val="22"/>
                <w:lang w:val="en-US"/>
              </w:rPr>
              <w:t xml:space="preserve">in-country </w:t>
            </w:r>
            <w:r w:rsidRPr="00CA7E6E">
              <w:rPr>
                <w:sz w:val="22"/>
                <w:szCs w:val="22"/>
                <w:lang w:val="en-US"/>
              </w:rPr>
              <w:t xml:space="preserve">evaluation mission. </w:t>
            </w:r>
          </w:p>
          <w:p w14:paraId="3B690CBA" w14:textId="77777777" w:rsidR="00D23A5B" w:rsidRDefault="00D23A5B" w:rsidP="006D2418">
            <w:pPr>
              <w:spacing w:line="276" w:lineRule="auto"/>
              <w:rPr>
                <w:sz w:val="22"/>
                <w:szCs w:val="22"/>
                <w:lang w:val="en-US"/>
              </w:rPr>
            </w:pPr>
          </w:p>
          <w:p w14:paraId="0ED47096" w14:textId="7D297B38" w:rsidR="00D23A5B" w:rsidRPr="00CA7E6E" w:rsidRDefault="00D23A5B" w:rsidP="006D2418">
            <w:pPr>
              <w:spacing w:line="276" w:lineRule="auto"/>
              <w:rPr>
                <w:sz w:val="22"/>
                <w:szCs w:val="22"/>
                <w:lang w:val="en-US"/>
              </w:rPr>
            </w:pPr>
          </w:p>
        </w:tc>
      </w:tr>
      <w:tr w:rsidR="00465EDF" w:rsidRPr="00013A7D" w14:paraId="6C6EB49B" w14:textId="77777777" w:rsidTr="006D2418">
        <w:trPr>
          <w:trHeight w:val="449"/>
        </w:trPr>
        <w:tc>
          <w:tcPr>
            <w:tcW w:w="714" w:type="dxa"/>
          </w:tcPr>
          <w:p w14:paraId="3D95E893" w14:textId="77777777" w:rsidR="00465EDF" w:rsidRPr="00CA7E6E" w:rsidRDefault="00465EDF" w:rsidP="00C42BA2">
            <w:pPr>
              <w:pStyle w:val="NormalWeb"/>
              <w:widowControl w:val="0"/>
              <w:numPr>
                <w:ilvl w:val="0"/>
                <w:numId w:val="14"/>
              </w:numPr>
              <w:autoSpaceDE w:val="0"/>
              <w:autoSpaceDN w:val="0"/>
              <w:adjustRightInd w:val="0"/>
              <w:spacing w:after="0" w:afterAutospacing="0" w:line="276" w:lineRule="auto"/>
              <w:ind w:left="342"/>
              <w:jc w:val="center"/>
              <w:rPr>
                <w:rFonts w:ascii="Times New Roman" w:hAnsi="Times New Roman"/>
                <w:sz w:val="22"/>
                <w:szCs w:val="22"/>
                <w:lang w:eastAsia="ru-RU"/>
              </w:rPr>
            </w:pPr>
          </w:p>
        </w:tc>
        <w:tc>
          <w:tcPr>
            <w:tcW w:w="4848" w:type="dxa"/>
            <w:shd w:val="clear" w:color="auto" w:fill="auto"/>
          </w:tcPr>
          <w:p w14:paraId="3B0818C2" w14:textId="579C4A81" w:rsidR="00465EDF" w:rsidRPr="00A26F60" w:rsidRDefault="00021F07" w:rsidP="000E3CEF">
            <w:pPr>
              <w:spacing w:line="276" w:lineRule="auto"/>
              <w:rPr>
                <w:sz w:val="22"/>
                <w:szCs w:val="22"/>
                <w:lang w:val="en-US"/>
              </w:rPr>
            </w:pPr>
            <w:r w:rsidRPr="00021F07">
              <w:rPr>
                <w:b/>
                <w:sz w:val="22"/>
                <w:szCs w:val="22"/>
                <w:lang w:val="en-NZ"/>
              </w:rPr>
              <w:t xml:space="preserve">Draft </w:t>
            </w:r>
            <w:r w:rsidR="000E3CEF">
              <w:rPr>
                <w:b/>
                <w:sz w:val="22"/>
                <w:szCs w:val="22"/>
                <w:lang w:val="en-NZ"/>
              </w:rPr>
              <w:t>E</w:t>
            </w:r>
            <w:r w:rsidRPr="00021F07">
              <w:rPr>
                <w:b/>
                <w:sz w:val="22"/>
                <w:szCs w:val="22"/>
                <w:lang w:val="en-NZ"/>
              </w:rPr>
              <w:t>valuation report</w:t>
            </w:r>
            <w:r w:rsidR="00342674">
              <w:rPr>
                <w:rStyle w:val="FootnoteReference"/>
                <w:b/>
                <w:sz w:val="22"/>
                <w:szCs w:val="22"/>
                <w:lang w:val="en-NZ"/>
              </w:rPr>
              <w:footnoteReference w:id="1"/>
            </w:r>
            <w:r w:rsidRPr="00021F07">
              <w:rPr>
                <w:b/>
                <w:sz w:val="22"/>
                <w:szCs w:val="22"/>
                <w:lang w:val="en-NZ"/>
              </w:rPr>
              <w:t xml:space="preserve"> </w:t>
            </w:r>
            <w:r w:rsidRPr="00021F07">
              <w:rPr>
                <w:sz w:val="22"/>
                <w:szCs w:val="22"/>
                <w:lang w:val="en-NZ"/>
              </w:rPr>
              <w:t>that should</w:t>
            </w:r>
            <w:r w:rsidRPr="00021F07">
              <w:rPr>
                <w:b/>
                <w:sz w:val="22"/>
                <w:szCs w:val="22"/>
                <w:lang w:val="en-NZ"/>
              </w:rPr>
              <w:t xml:space="preserve"> meet quality standards </w:t>
            </w:r>
            <w:r w:rsidRPr="00021F07">
              <w:rPr>
                <w:sz w:val="22"/>
                <w:szCs w:val="22"/>
                <w:lang w:val="en-NZ"/>
              </w:rPr>
              <w:t xml:space="preserve">and provide </w:t>
            </w:r>
            <w:r w:rsidRPr="00021F07">
              <w:rPr>
                <w:sz w:val="22"/>
                <w:szCs w:val="22"/>
                <w:lang w:val="en-US"/>
              </w:rPr>
              <w:t xml:space="preserve">practical, feasible </w:t>
            </w:r>
            <w:r w:rsidRPr="00021F07">
              <w:rPr>
                <w:b/>
                <w:sz w:val="22"/>
                <w:szCs w:val="22"/>
                <w:lang w:val="en-NZ"/>
              </w:rPr>
              <w:t>recommendations</w:t>
            </w:r>
            <w:r w:rsidRPr="00021F07">
              <w:rPr>
                <w:sz w:val="22"/>
                <w:szCs w:val="22"/>
                <w:lang w:val="en-NZ"/>
              </w:rPr>
              <w:t xml:space="preserve"> supported by robust evidentiary basis </w:t>
            </w:r>
            <w:r w:rsidRPr="00021F07">
              <w:rPr>
                <w:sz w:val="22"/>
                <w:szCs w:val="22"/>
                <w:lang w:val="en-US"/>
              </w:rPr>
              <w:t>and linked to the findings and conclusions around key questions addressed by the evaluation</w:t>
            </w:r>
          </w:p>
        </w:tc>
        <w:tc>
          <w:tcPr>
            <w:tcW w:w="4203" w:type="dxa"/>
            <w:shd w:val="clear" w:color="auto" w:fill="FFFFFF"/>
          </w:tcPr>
          <w:p w14:paraId="40AA9DA6" w14:textId="77777777" w:rsidR="00465EDF" w:rsidRPr="00CA7E6E" w:rsidRDefault="000C71C9" w:rsidP="006D2418">
            <w:pPr>
              <w:spacing w:line="276" w:lineRule="auto"/>
              <w:rPr>
                <w:sz w:val="22"/>
                <w:szCs w:val="22"/>
                <w:lang w:val="en-US"/>
              </w:rPr>
            </w:pPr>
            <w:r w:rsidRPr="00CA7E6E">
              <w:rPr>
                <w:sz w:val="22"/>
                <w:szCs w:val="22"/>
                <w:lang w:val="en-US"/>
              </w:rPr>
              <w:t>Within 2</w:t>
            </w:r>
            <w:r w:rsidR="00465EDF" w:rsidRPr="00CA7E6E">
              <w:rPr>
                <w:sz w:val="22"/>
                <w:szCs w:val="22"/>
                <w:lang w:val="en-US"/>
              </w:rPr>
              <w:t xml:space="preserve"> weeks of the </w:t>
            </w:r>
            <w:r w:rsidR="0078414E" w:rsidRPr="00CA7E6E">
              <w:rPr>
                <w:sz w:val="22"/>
                <w:szCs w:val="22"/>
                <w:lang w:val="en-US"/>
              </w:rPr>
              <w:t xml:space="preserve">in-country </w:t>
            </w:r>
            <w:r w:rsidR="00465EDF" w:rsidRPr="00CA7E6E">
              <w:rPr>
                <w:sz w:val="22"/>
                <w:szCs w:val="22"/>
                <w:lang w:val="en-US"/>
              </w:rPr>
              <w:t>evaluation mission</w:t>
            </w:r>
          </w:p>
        </w:tc>
      </w:tr>
      <w:tr w:rsidR="00465EDF" w:rsidRPr="00013A7D" w14:paraId="20852D44" w14:textId="77777777" w:rsidTr="006D2418">
        <w:trPr>
          <w:trHeight w:val="521"/>
        </w:trPr>
        <w:tc>
          <w:tcPr>
            <w:tcW w:w="714" w:type="dxa"/>
          </w:tcPr>
          <w:p w14:paraId="6E138D33" w14:textId="77777777" w:rsidR="00465EDF" w:rsidRPr="00CA7E6E" w:rsidRDefault="00465EDF" w:rsidP="006D2418">
            <w:pPr>
              <w:pStyle w:val="NormalWeb"/>
              <w:widowControl w:val="0"/>
              <w:autoSpaceDE w:val="0"/>
              <w:autoSpaceDN w:val="0"/>
              <w:adjustRightInd w:val="0"/>
              <w:spacing w:after="0" w:afterAutospacing="0" w:line="276" w:lineRule="auto"/>
              <w:rPr>
                <w:rFonts w:ascii="Times New Roman" w:hAnsi="Times New Roman"/>
                <w:sz w:val="22"/>
                <w:szCs w:val="22"/>
                <w:lang w:eastAsia="ru-RU"/>
              </w:rPr>
            </w:pPr>
            <w:r w:rsidRPr="00CA7E6E">
              <w:rPr>
                <w:rFonts w:ascii="Times New Roman" w:hAnsi="Times New Roman"/>
                <w:sz w:val="22"/>
                <w:szCs w:val="22"/>
                <w:lang w:eastAsia="ru-RU"/>
              </w:rPr>
              <w:t xml:space="preserve">4. </w:t>
            </w:r>
          </w:p>
        </w:tc>
        <w:tc>
          <w:tcPr>
            <w:tcW w:w="4848" w:type="dxa"/>
            <w:shd w:val="clear" w:color="auto" w:fill="auto"/>
          </w:tcPr>
          <w:p w14:paraId="7F1CD722" w14:textId="77777777" w:rsidR="00465EDF" w:rsidRPr="00CA7E6E" w:rsidRDefault="00465EDF" w:rsidP="00586938">
            <w:pPr>
              <w:spacing w:line="276" w:lineRule="auto"/>
              <w:rPr>
                <w:sz w:val="22"/>
                <w:szCs w:val="22"/>
                <w:lang w:val="en-US"/>
              </w:rPr>
            </w:pPr>
            <w:r w:rsidRPr="00CA7E6E">
              <w:rPr>
                <w:b/>
                <w:sz w:val="22"/>
                <w:szCs w:val="22"/>
                <w:lang w:val="en-US"/>
              </w:rPr>
              <w:t>Final</w:t>
            </w:r>
            <w:r w:rsidR="00586938" w:rsidRPr="00CA7E6E">
              <w:rPr>
                <w:b/>
                <w:sz w:val="22"/>
                <w:szCs w:val="22"/>
                <w:lang w:val="en-US"/>
              </w:rPr>
              <w:t xml:space="preserve"> Evaluation </w:t>
            </w:r>
            <w:r w:rsidRPr="00CA7E6E">
              <w:rPr>
                <w:b/>
                <w:sz w:val="22"/>
                <w:szCs w:val="22"/>
                <w:lang w:val="en-US"/>
              </w:rPr>
              <w:t>Report</w:t>
            </w:r>
            <w:r w:rsidRPr="00CA7E6E">
              <w:rPr>
                <w:sz w:val="22"/>
                <w:szCs w:val="22"/>
                <w:lang w:val="en-US"/>
              </w:rPr>
              <w:t xml:space="preserve">, </w:t>
            </w:r>
            <w:r w:rsidR="00A328F1" w:rsidRPr="00CA7E6E">
              <w:rPr>
                <w:sz w:val="22"/>
                <w:szCs w:val="22"/>
                <w:lang w:val="en-US"/>
              </w:rPr>
              <w:t>with annexes</w:t>
            </w:r>
          </w:p>
        </w:tc>
        <w:tc>
          <w:tcPr>
            <w:tcW w:w="4203" w:type="dxa"/>
            <w:shd w:val="clear" w:color="auto" w:fill="FFFFFF"/>
          </w:tcPr>
          <w:p w14:paraId="10762C10" w14:textId="5BA70EB5" w:rsidR="00465EDF" w:rsidRPr="00CA7E6E" w:rsidRDefault="00465EDF" w:rsidP="000C71C9">
            <w:pPr>
              <w:spacing w:line="276" w:lineRule="auto"/>
              <w:rPr>
                <w:sz w:val="22"/>
                <w:szCs w:val="22"/>
                <w:lang w:val="en-US"/>
              </w:rPr>
            </w:pPr>
            <w:r w:rsidRPr="00CA7E6E">
              <w:rPr>
                <w:sz w:val="22"/>
                <w:szCs w:val="22"/>
                <w:lang w:val="en-US"/>
              </w:rPr>
              <w:t xml:space="preserve">Within </w:t>
            </w:r>
            <w:r w:rsidR="000C71C9" w:rsidRPr="00CA7E6E">
              <w:rPr>
                <w:sz w:val="22"/>
                <w:szCs w:val="22"/>
                <w:lang w:val="en-US"/>
              </w:rPr>
              <w:t>2</w:t>
            </w:r>
            <w:r w:rsidRPr="00CA7E6E">
              <w:rPr>
                <w:sz w:val="22"/>
                <w:szCs w:val="22"/>
                <w:lang w:val="en-US"/>
              </w:rPr>
              <w:t xml:space="preserve"> week</w:t>
            </w:r>
            <w:r w:rsidR="00021F07">
              <w:rPr>
                <w:sz w:val="22"/>
                <w:szCs w:val="22"/>
                <w:lang w:val="en-US"/>
              </w:rPr>
              <w:t>s</w:t>
            </w:r>
            <w:r w:rsidRPr="00CA7E6E">
              <w:rPr>
                <w:sz w:val="22"/>
                <w:szCs w:val="22"/>
                <w:lang w:val="en-US"/>
              </w:rPr>
              <w:t xml:space="preserve"> of receiving UNDP comments on the draft report</w:t>
            </w:r>
          </w:p>
        </w:tc>
      </w:tr>
    </w:tbl>
    <w:p w14:paraId="3026602C" w14:textId="77777777" w:rsidR="00465EDF" w:rsidRPr="00CA7E6E" w:rsidRDefault="00465EDF" w:rsidP="00465EDF">
      <w:pPr>
        <w:pStyle w:val="Default"/>
        <w:spacing w:line="276" w:lineRule="auto"/>
        <w:jc w:val="both"/>
        <w:rPr>
          <w:rFonts w:ascii="Times New Roman" w:hAnsi="Times New Roman" w:cs="Times New Roman"/>
          <w:bCs/>
          <w:color w:val="auto"/>
          <w:sz w:val="22"/>
          <w:szCs w:val="22"/>
          <w:lang w:eastAsia="ru-RU"/>
        </w:rPr>
      </w:pPr>
    </w:p>
    <w:p w14:paraId="4B4442FD" w14:textId="20E78557" w:rsidR="00DA0A4B" w:rsidRDefault="00DA0A4B" w:rsidP="00DA0A4B">
      <w:pPr>
        <w:autoSpaceDE w:val="0"/>
        <w:autoSpaceDN w:val="0"/>
        <w:adjustRightInd w:val="0"/>
        <w:jc w:val="both"/>
        <w:rPr>
          <w:b/>
          <w:color w:val="000000"/>
          <w:sz w:val="22"/>
          <w:szCs w:val="22"/>
          <w:lang w:val="en-GB"/>
        </w:rPr>
      </w:pPr>
      <w:r w:rsidRPr="00CA7E6E">
        <w:rPr>
          <w:b/>
          <w:color w:val="000000"/>
          <w:sz w:val="22"/>
          <w:szCs w:val="22"/>
          <w:lang w:val="en-GB"/>
        </w:rPr>
        <w:t xml:space="preserve">For detailed information, please refer to Annex </w:t>
      </w:r>
      <w:r w:rsidR="000E3CEF">
        <w:rPr>
          <w:b/>
          <w:color w:val="000000"/>
          <w:sz w:val="22"/>
          <w:szCs w:val="22"/>
          <w:lang w:val="en-GB"/>
        </w:rPr>
        <w:t>II</w:t>
      </w:r>
      <w:r w:rsidRPr="00CA7E6E">
        <w:rPr>
          <w:rFonts w:ascii="Calibri" w:hAnsi="Calibri"/>
          <w:b/>
          <w:color w:val="000000"/>
          <w:sz w:val="22"/>
          <w:szCs w:val="22"/>
          <w:lang w:val="en-GB"/>
        </w:rPr>
        <w:t>‐</w:t>
      </w:r>
      <w:r w:rsidRPr="00CA7E6E">
        <w:rPr>
          <w:b/>
          <w:color w:val="000000"/>
          <w:sz w:val="22"/>
          <w:szCs w:val="22"/>
          <w:lang w:val="en-GB"/>
        </w:rPr>
        <w:t xml:space="preserve"> Terms of Reference.</w:t>
      </w:r>
    </w:p>
    <w:p w14:paraId="4FD3F936" w14:textId="315A225B" w:rsidR="00021F07" w:rsidRDefault="00021F07" w:rsidP="00DA0A4B">
      <w:pPr>
        <w:autoSpaceDE w:val="0"/>
        <w:autoSpaceDN w:val="0"/>
        <w:adjustRightInd w:val="0"/>
        <w:jc w:val="both"/>
        <w:rPr>
          <w:b/>
          <w:color w:val="000000"/>
          <w:sz w:val="22"/>
          <w:szCs w:val="22"/>
          <w:lang w:val="en-GB"/>
        </w:rPr>
      </w:pPr>
    </w:p>
    <w:p w14:paraId="0DA8E32D" w14:textId="70ECCB16" w:rsidR="00021F07" w:rsidRPr="00021F07" w:rsidRDefault="00021F07" w:rsidP="00021F07">
      <w:pPr>
        <w:autoSpaceDE w:val="0"/>
        <w:autoSpaceDN w:val="0"/>
        <w:adjustRightInd w:val="0"/>
        <w:jc w:val="both"/>
        <w:rPr>
          <w:b/>
          <w:sz w:val="22"/>
          <w:szCs w:val="22"/>
          <w:lang w:val="en-NZ"/>
        </w:rPr>
      </w:pPr>
      <w:r w:rsidRPr="00021F07">
        <w:rPr>
          <w:b/>
          <w:sz w:val="22"/>
          <w:szCs w:val="22"/>
          <w:lang w:val="en-US"/>
        </w:rPr>
        <w:t>Important note.</w:t>
      </w:r>
      <w:r w:rsidRPr="00021F07">
        <w:rPr>
          <w:sz w:val="22"/>
          <w:szCs w:val="22"/>
          <w:lang w:val="en-US"/>
        </w:rPr>
        <w:t xml:space="preserve"> Evaluations in UNDP will be conducted in accordance with the principles outlined in the UNEG ‘Ethical Guidelines for Evaluation’64 and should describe critical issues evaluators must address in the design and implementation of the evaluation, including evaluation ethics and procedures to safeguard the rights and confidentiality of information providers, for example: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w:t>
      </w:r>
    </w:p>
    <w:p w14:paraId="69E4B7F3" w14:textId="77777777" w:rsidR="00021F07" w:rsidRPr="00021F07" w:rsidRDefault="00021F07" w:rsidP="00DA0A4B">
      <w:pPr>
        <w:autoSpaceDE w:val="0"/>
        <w:autoSpaceDN w:val="0"/>
        <w:adjustRightInd w:val="0"/>
        <w:jc w:val="both"/>
        <w:rPr>
          <w:b/>
          <w:color w:val="000000"/>
          <w:sz w:val="22"/>
          <w:szCs w:val="22"/>
          <w:lang w:val="en-NZ"/>
        </w:rPr>
      </w:pPr>
    </w:p>
    <w:p w14:paraId="14CAB6EF" w14:textId="77777777" w:rsidR="00F81ABC" w:rsidRPr="00CA7E6E" w:rsidRDefault="00F81ABC" w:rsidP="00F81ABC">
      <w:pPr>
        <w:autoSpaceDE w:val="0"/>
        <w:autoSpaceDN w:val="0"/>
        <w:adjustRightInd w:val="0"/>
        <w:jc w:val="both"/>
        <w:rPr>
          <w:b/>
          <w:bCs/>
          <w:color w:val="000000"/>
          <w:sz w:val="22"/>
          <w:szCs w:val="22"/>
          <w:lang w:val="en-GB"/>
        </w:rPr>
      </w:pPr>
    </w:p>
    <w:p w14:paraId="3FD8AC31" w14:textId="77777777" w:rsidR="00F81ABC" w:rsidRPr="00CA7E6E" w:rsidRDefault="004D3BE7" w:rsidP="00C42BA2">
      <w:pPr>
        <w:pStyle w:val="ListParagraph"/>
        <w:numPr>
          <w:ilvl w:val="0"/>
          <w:numId w:val="7"/>
        </w:numPr>
        <w:jc w:val="both"/>
        <w:rPr>
          <w:rFonts w:ascii="Times New Roman" w:eastAsia="Times New Roman" w:hAnsi="Times New Roman"/>
          <w:b/>
          <w:bCs/>
          <w:u w:val="single"/>
          <w:lang w:val="en-GB" w:eastAsia="ru-RU"/>
        </w:rPr>
      </w:pPr>
      <w:r>
        <w:rPr>
          <w:rFonts w:ascii="Times New Roman" w:eastAsia="Times New Roman" w:hAnsi="Times New Roman"/>
          <w:b/>
          <w:bCs/>
          <w:u w:val="single"/>
          <w:lang w:val="en-GB" w:eastAsia="ru-RU"/>
        </w:rPr>
        <w:t>MINIMUM QUALIFICATIONS:</w:t>
      </w:r>
    </w:p>
    <w:p w14:paraId="7652A492" w14:textId="77777777" w:rsidR="00A47077" w:rsidRPr="00CA7E6E" w:rsidRDefault="00A47077" w:rsidP="00A47077">
      <w:pPr>
        <w:spacing w:before="100" w:beforeAutospacing="1"/>
        <w:rPr>
          <w:rFonts w:eastAsia="Calibri"/>
          <w:sz w:val="22"/>
          <w:szCs w:val="22"/>
          <w:lang w:val="en-US" w:eastAsia="en-US"/>
        </w:rPr>
      </w:pPr>
      <w:r w:rsidRPr="00CA7E6E">
        <w:rPr>
          <w:b/>
          <w:sz w:val="22"/>
          <w:szCs w:val="22"/>
          <w:lang w:val="en-US"/>
        </w:rPr>
        <w:t xml:space="preserve">Education: </w:t>
      </w:r>
    </w:p>
    <w:p w14:paraId="5B806DE6" w14:textId="77777777" w:rsidR="00A47077" w:rsidRPr="00CA7E6E" w:rsidRDefault="00A47077"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Advanced university degree (</w:t>
      </w:r>
      <w:proofErr w:type="gramStart"/>
      <w:r w:rsidRPr="00CA7E6E">
        <w:rPr>
          <w:rFonts w:ascii="Times New Roman" w:eastAsia="Times New Roman" w:hAnsi="Times New Roman"/>
          <w:lang w:eastAsia="ru-RU"/>
        </w:rPr>
        <w:t>Master’s</w:t>
      </w:r>
      <w:proofErr w:type="gramEnd"/>
      <w:r w:rsidRPr="00CA7E6E">
        <w:rPr>
          <w:rFonts w:ascii="Times New Roman" w:eastAsia="Times New Roman" w:hAnsi="Times New Roman"/>
          <w:lang w:eastAsia="ru-RU"/>
        </w:rPr>
        <w:t xml:space="preserve"> Degree or equivalent) in </w:t>
      </w:r>
      <w:r w:rsidR="00405216" w:rsidRPr="00CA7E6E">
        <w:rPr>
          <w:rFonts w:ascii="Times New Roman" w:eastAsia="Times New Roman" w:hAnsi="Times New Roman"/>
          <w:lang w:eastAsia="ru-RU"/>
        </w:rPr>
        <w:t xml:space="preserve">Disaster Risk Management, </w:t>
      </w:r>
      <w:r w:rsidR="001121E5" w:rsidRPr="00CA7E6E">
        <w:rPr>
          <w:rFonts w:ascii="Times New Roman" w:eastAsia="Times New Roman" w:hAnsi="Times New Roman"/>
          <w:lang w:eastAsia="ru-RU"/>
        </w:rPr>
        <w:t xml:space="preserve">Environmental Management, Development Studies, Urban and Regional Planning </w:t>
      </w:r>
      <w:r w:rsidRPr="00CA7E6E">
        <w:rPr>
          <w:rFonts w:ascii="Times New Roman" w:eastAsia="Times New Roman" w:hAnsi="Times New Roman"/>
          <w:lang w:eastAsia="ru-RU"/>
        </w:rPr>
        <w:t xml:space="preserve">or other relevant discipline. </w:t>
      </w:r>
    </w:p>
    <w:p w14:paraId="6904E9F1" w14:textId="77777777" w:rsidR="00A47077" w:rsidRPr="00CA7E6E" w:rsidRDefault="00A47077" w:rsidP="00A47077">
      <w:pPr>
        <w:spacing w:before="100" w:beforeAutospacing="1"/>
        <w:rPr>
          <w:b/>
          <w:sz w:val="22"/>
          <w:szCs w:val="22"/>
          <w:lang w:val="en-US"/>
        </w:rPr>
      </w:pPr>
      <w:r w:rsidRPr="00CA7E6E">
        <w:rPr>
          <w:b/>
          <w:sz w:val="22"/>
          <w:szCs w:val="22"/>
          <w:lang w:val="en-US"/>
        </w:rPr>
        <w:t xml:space="preserve">Experience:  </w:t>
      </w:r>
    </w:p>
    <w:p w14:paraId="7C8FB723" w14:textId="75744D7A" w:rsidR="0088435D" w:rsidRPr="00CA7E6E" w:rsidRDefault="00670685"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At least 5</w:t>
      </w:r>
      <w:r w:rsidR="0088435D" w:rsidRPr="00CA7E6E">
        <w:rPr>
          <w:rFonts w:ascii="Times New Roman" w:eastAsia="Times New Roman" w:hAnsi="Times New Roman"/>
          <w:lang w:eastAsia="ru-RU"/>
        </w:rPr>
        <w:t xml:space="preserve"> years of professional experience in the field </w:t>
      </w:r>
      <w:r w:rsidR="004B6A64" w:rsidRPr="00CA7E6E">
        <w:rPr>
          <w:rFonts w:ascii="Times New Roman" w:eastAsia="Times New Roman" w:hAnsi="Times New Roman"/>
          <w:lang w:eastAsia="ru-RU"/>
        </w:rPr>
        <w:t>of Disaster</w:t>
      </w:r>
      <w:r w:rsidR="0088435D" w:rsidRPr="00CA7E6E">
        <w:rPr>
          <w:rFonts w:ascii="Times New Roman" w:eastAsia="Times New Roman" w:hAnsi="Times New Roman"/>
          <w:lang w:eastAsia="ru-RU"/>
        </w:rPr>
        <w:t xml:space="preserve"> Risk Management, Climate Risk Reduction, Resilient Building, Vulnerability Reduction or a related field; </w:t>
      </w:r>
    </w:p>
    <w:p w14:paraId="3071ABD5" w14:textId="77777777" w:rsidR="00364302" w:rsidRPr="00CA7E6E" w:rsidRDefault="00FC7601"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At least 5 years of proven professional experience in conducting project evaluations, consultancies and or</w:t>
      </w:r>
      <w:r w:rsidR="00364302" w:rsidRPr="00CA7E6E">
        <w:rPr>
          <w:rFonts w:ascii="Times New Roman" w:eastAsia="Times New Roman" w:hAnsi="Times New Roman"/>
          <w:lang w:eastAsia="ru-RU"/>
        </w:rPr>
        <w:t xml:space="preserve"> developing </w:t>
      </w:r>
      <w:r w:rsidR="0088435D" w:rsidRPr="00CA7E6E">
        <w:rPr>
          <w:rFonts w:ascii="Times New Roman" w:eastAsia="Times New Roman" w:hAnsi="Times New Roman"/>
          <w:lang w:eastAsia="ru-RU"/>
        </w:rPr>
        <w:t>capacity building programming</w:t>
      </w:r>
      <w:r w:rsidR="00364302" w:rsidRPr="00CA7E6E">
        <w:rPr>
          <w:rFonts w:ascii="Times New Roman" w:eastAsia="Times New Roman" w:hAnsi="Times New Roman"/>
          <w:lang w:eastAsia="ru-RU"/>
        </w:rPr>
        <w:t xml:space="preserve"> for UN funded projects.</w:t>
      </w:r>
    </w:p>
    <w:p w14:paraId="13D9D66F" w14:textId="77777777" w:rsidR="0088435D" w:rsidRPr="00CA7E6E" w:rsidRDefault="0088435D"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 xml:space="preserve">Proven experience in report writing and drafting; </w:t>
      </w:r>
    </w:p>
    <w:p w14:paraId="270421D0" w14:textId="77777777" w:rsidR="0088435D" w:rsidRPr="00CA7E6E" w:rsidRDefault="0088435D"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 xml:space="preserve">Demonstrated experience in development of recommendations focused on results and impact, with a strong understanding of value for money concepts; </w:t>
      </w:r>
    </w:p>
    <w:p w14:paraId="6491F8F5" w14:textId="77777777" w:rsidR="0088435D" w:rsidRPr="00CA7E6E" w:rsidRDefault="0088435D" w:rsidP="00C42BA2">
      <w:pPr>
        <w:pStyle w:val="ListParagraph"/>
        <w:numPr>
          <w:ilvl w:val="0"/>
          <w:numId w:val="10"/>
        </w:numPr>
        <w:jc w:val="both"/>
        <w:rPr>
          <w:rFonts w:ascii="Times New Roman" w:eastAsia="Times New Roman" w:hAnsi="Times New Roman"/>
          <w:lang w:eastAsia="ru-RU"/>
        </w:rPr>
      </w:pPr>
      <w:proofErr w:type="gramStart"/>
      <w:r w:rsidRPr="00CA7E6E">
        <w:rPr>
          <w:rFonts w:ascii="Times New Roman" w:eastAsia="Times New Roman" w:hAnsi="Times New Roman"/>
          <w:lang w:eastAsia="ru-RU"/>
        </w:rPr>
        <w:lastRenderedPageBreak/>
        <w:t>Past experience</w:t>
      </w:r>
      <w:proofErr w:type="gramEnd"/>
      <w:r w:rsidRPr="00CA7E6E">
        <w:rPr>
          <w:rFonts w:ascii="Times New Roman" w:eastAsia="Times New Roman" w:hAnsi="Times New Roman"/>
          <w:lang w:eastAsia="ru-RU"/>
        </w:rPr>
        <w:t xml:space="preserve"> in working with the UN, and UNDP in particular, would be an advantage; </w:t>
      </w:r>
    </w:p>
    <w:p w14:paraId="4F08CB62" w14:textId="77777777" w:rsidR="00A47077" w:rsidRPr="00CA7E6E" w:rsidRDefault="00A47077" w:rsidP="00A47077">
      <w:pPr>
        <w:spacing w:before="100" w:beforeAutospacing="1"/>
        <w:rPr>
          <w:b/>
          <w:sz w:val="22"/>
          <w:szCs w:val="22"/>
          <w:lang w:val="en-US"/>
        </w:rPr>
      </w:pPr>
      <w:r w:rsidRPr="00CA7E6E">
        <w:rPr>
          <w:b/>
          <w:sz w:val="22"/>
          <w:szCs w:val="22"/>
          <w:lang w:val="en-US"/>
        </w:rPr>
        <w:t xml:space="preserve">Languages: </w:t>
      </w:r>
    </w:p>
    <w:p w14:paraId="1F6F5C86" w14:textId="77777777" w:rsidR="00A47077" w:rsidRPr="00CA7E6E" w:rsidRDefault="0072412A" w:rsidP="00C42BA2">
      <w:pPr>
        <w:numPr>
          <w:ilvl w:val="0"/>
          <w:numId w:val="8"/>
        </w:numPr>
        <w:autoSpaceDE w:val="0"/>
        <w:autoSpaceDN w:val="0"/>
        <w:adjustRightInd w:val="0"/>
        <w:jc w:val="both"/>
        <w:rPr>
          <w:sz w:val="22"/>
          <w:szCs w:val="22"/>
          <w:lang w:val="en-US"/>
        </w:rPr>
      </w:pPr>
      <w:r w:rsidRPr="00CA7E6E">
        <w:rPr>
          <w:sz w:val="22"/>
          <w:szCs w:val="22"/>
          <w:lang w:val="en-US"/>
        </w:rPr>
        <w:t xml:space="preserve">Fluency in </w:t>
      </w:r>
      <w:r w:rsidR="00A47077" w:rsidRPr="00CA7E6E">
        <w:rPr>
          <w:sz w:val="22"/>
          <w:szCs w:val="22"/>
          <w:lang w:val="en-US"/>
        </w:rPr>
        <w:t xml:space="preserve">English is required; </w:t>
      </w:r>
      <w:r w:rsidR="00A341A5" w:rsidRPr="00CA7E6E">
        <w:rPr>
          <w:sz w:val="22"/>
          <w:szCs w:val="22"/>
          <w:lang w:val="en-US"/>
        </w:rPr>
        <w:t xml:space="preserve">Working </w:t>
      </w:r>
      <w:r w:rsidR="00A47077" w:rsidRPr="00CA7E6E">
        <w:rPr>
          <w:sz w:val="22"/>
          <w:szCs w:val="22"/>
          <w:lang w:val="en-US"/>
        </w:rPr>
        <w:t xml:space="preserve">knowledge of Russian </w:t>
      </w:r>
      <w:r w:rsidRPr="00CA7E6E">
        <w:rPr>
          <w:sz w:val="22"/>
          <w:szCs w:val="22"/>
          <w:lang w:val="en-US"/>
        </w:rPr>
        <w:t>will be considered as an asset</w:t>
      </w:r>
      <w:r w:rsidR="00A47077" w:rsidRPr="00CA7E6E">
        <w:rPr>
          <w:sz w:val="22"/>
          <w:szCs w:val="22"/>
          <w:lang w:val="en-US"/>
        </w:rPr>
        <w:t>.</w:t>
      </w:r>
      <w:r w:rsidR="00A341A5" w:rsidRPr="00CA7E6E">
        <w:rPr>
          <w:sz w:val="22"/>
          <w:szCs w:val="22"/>
          <w:lang w:val="en-US"/>
        </w:rPr>
        <w:t xml:space="preserve"> </w:t>
      </w:r>
    </w:p>
    <w:p w14:paraId="0E3D4611" w14:textId="77777777" w:rsidR="00B168C9" w:rsidRPr="00CA7E6E" w:rsidRDefault="00B168C9" w:rsidP="00A47077">
      <w:pPr>
        <w:ind w:left="720"/>
        <w:jc w:val="both"/>
        <w:rPr>
          <w:sz w:val="22"/>
          <w:szCs w:val="22"/>
          <w:lang w:val="en-GB"/>
        </w:rPr>
      </w:pPr>
    </w:p>
    <w:p w14:paraId="5FB5B54B" w14:textId="77777777" w:rsidR="00A50501" w:rsidRPr="00CA7E6E" w:rsidRDefault="00A50501" w:rsidP="00A50501">
      <w:pPr>
        <w:jc w:val="both"/>
        <w:rPr>
          <w:b/>
          <w:sz w:val="22"/>
          <w:szCs w:val="22"/>
          <w:lang w:val="en-GB"/>
        </w:rPr>
      </w:pPr>
      <w:r w:rsidRPr="00CA7E6E">
        <w:rPr>
          <w:b/>
          <w:sz w:val="22"/>
          <w:szCs w:val="22"/>
          <w:lang w:val="en-GB"/>
        </w:rPr>
        <w:t>KEY COMPETENCIES</w:t>
      </w:r>
    </w:p>
    <w:p w14:paraId="58F8E426" w14:textId="77777777" w:rsidR="009E274C" w:rsidRPr="00CA7E6E" w:rsidRDefault="009E274C" w:rsidP="00A50501">
      <w:pPr>
        <w:jc w:val="both"/>
        <w:rPr>
          <w:b/>
          <w:sz w:val="22"/>
          <w:szCs w:val="22"/>
          <w:lang w:val="en-GB"/>
        </w:rPr>
      </w:pPr>
    </w:p>
    <w:p w14:paraId="5F5560D7" w14:textId="77777777" w:rsidR="00A50501" w:rsidRPr="00CA7E6E" w:rsidRDefault="00A50501" w:rsidP="00A50501">
      <w:pPr>
        <w:ind w:firstLine="708"/>
        <w:rPr>
          <w:i/>
          <w:sz w:val="22"/>
          <w:szCs w:val="22"/>
          <w:u w:val="single"/>
          <w:lang w:val="en-US"/>
        </w:rPr>
      </w:pPr>
      <w:r w:rsidRPr="00CA7E6E">
        <w:rPr>
          <w:i/>
          <w:sz w:val="22"/>
          <w:szCs w:val="22"/>
          <w:u w:val="single"/>
          <w:lang w:val="en-US"/>
        </w:rPr>
        <w:t>Functional Competencies:</w:t>
      </w:r>
    </w:p>
    <w:p w14:paraId="69710C8B" w14:textId="77777777" w:rsidR="00A50501" w:rsidRPr="00CA7E6E" w:rsidRDefault="00A50501" w:rsidP="00661BAA">
      <w:pPr>
        <w:numPr>
          <w:ilvl w:val="0"/>
          <w:numId w:val="4"/>
        </w:numPr>
        <w:rPr>
          <w:sz w:val="22"/>
          <w:szCs w:val="22"/>
          <w:lang w:val="en-US"/>
        </w:rPr>
      </w:pPr>
      <w:r w:rsidRPr="00CA7E6E">
        <w:rPr>
          <w:sz w:val="22"/>
          <w:szCs w:val="22"/>
          <w:lang w:val="en-US"/>
        </w:rPr>
        <w:t xml:space="preserve">Professionalism; </w:t>
      </w:r>
    </w:p>
    <w:p w14:paraId="30FB14AD" w14:textId="77777777" w:rsidR="00A50501" w:rsidRPr="00CA7E6E" w:rsidRDefault="00A50501" w:rsidP="00661BAA">
      <w:pPr>
        <w:numPr>
          <w:ilvl w:val="0"/>
          <w:numId w:val="4"/>
        </w:numPr>
        <w:rPr>
          <w:sz w:val="22"/>
          <w:szCs w:val="22"/>
          <w:lang w:val="en-US"/>
        </w:rPr>
      </w:pPr>
      <w:r w:rsidRPr="00CA7E6E">
        <w:rPr>
          <w:sz w:val="22"/>
          <w:szCs w:val="22"/>
          <w:lang w:val="en-US"/>
        </w:rPr>
        <w:t xml:space="preserve">Communication; </w:t>
      </w:r>
    </w:p>
    <w:p w14:paraId="2B550512" w14:textId="77777777" w:rsidR="00A50501" w:rsidRPr="00CA7E6E" w:rsidRDefault="00A50501" w:rsidP="00661BAA">
      <w:pPr>
        <w:numPr>
          <w:ilvl w:val="0"/>
          <w:numId w:val="4"/>
        </w:numPr>
        <w:rPr>
          <w:sz w:val="22"/>
          <w:szCs w:val="22"/>
          <w:lang w:val="en-US"/>
        </w:rPr>
      </w:pPr>
      <w:r w:rsidRPr="00CA7E6E">
        <w:rPr>
          <w:sz w:val="22"/>
          <w:szCs w:val="22"/>
          <w:lang w:val="en-US"/>
        </w:rPr>
        <w:t xml:space="preserve">Teamwork; </w:t>
      </w:r>
    </w:p>
    <w:p w14:paraId="77B03D4E" w14:textId="77777777" w:rsidR="00A50501" w:rsidRPr="00CA7E6E" w:rsidRDefault="00A50501" w:rsidP="00661BAA">
      <w:pPr>
        <w:numPr>
          <w:ilvl w:val="0"/>
          <w:numId w:val="4"/>
        </w:numPr>
        <w:rPr>
          <w:sz w:val="22"/>
          <w:szCs w:val="22"/>
          <w:lang w:val="en-US"/>
        </w:rPr>
      </w:pPr>
      <w:r w:rsidRPr="00CA7E6E">
        <w:rPr>
          <w:sz w:val="22"/>
          <w:szCs w:val="22"/>
          <w:lang w:val="en-US"/>
        </w:rPr>
        <w:t xml:space="preserve">Accountability. </w:t>
      </w:r>
    </w:p>
    <w:p w14:paraId="3F2CDB43" w14:textId="77777777" w:rsidR="00A50501" w:rsidRPr="00CA7E6E" w:rsidRDefault="00A50501" w:rsidP="00A50501">
      <w:pPr>
        <w:rPr>
          <w:sz w:val="22"/>
          <w:szCs w:val="22"/>
          <w:lang w:val="en-US"/>
        </w:rPr>
      </w:pPr>
    </w:p>
    <w:p w14:paraId="36E471FB" w14:textId="77777777" w:rsidR="00A50501" w:rsidRPr="00CA7E6E" w:rsidRDefault="00A50501" w:rsidP="00A50501">
      <w:pPr>
        <w:ind w:firstLine="708"/>
        <w:rPr>
          <w:i/>
          <w:sz w:val="22"/>
          <w:szCs w:val="22"/>
          <w:u w:val="single"/>
          <w:lang w:val="en-US"/>
        </w:rPr>
      </w:pPr>
      <w:r w:rsidRPr="00CA7E6E">
        <w:rPr>
          <w:i/>
          <w:sz w:val="22"/>
          <w:szCs w:val="22"/>
          <w:u w:val="single"/>
          <w:lang w:val="en-US"/>
        </w:rPr>
        <w:t>Corporate Competencies:</w:t>
      </w:r>
    </w:p>
    <w:p w14:paraId="74F57F73" w14:textId="77777777" w:rsidR="00A50501" w:rsidRPr="00CA7E6E" w:rsidRDefault="00A50501" w:rsidP="00661BAA">
      <w:pPr>
        <w:numPr>
          <w:ilvl w:val="0"/>
          <w:numId w:val="5"/>
        </w:numPr>
        <w:rPr>
          <w:sz w:val="22"/>
          <w:szCs w:val="22"/>
          <w:lang w:val="en-US"/>
        </w:rPr>
      </w:pPr>
      <w:r w:rsidRPr="00CA7E6E">
        <w:rPr>
          <w:sz w:val="22"/>
          <w:szCs w:val="22"/>
          <w:lang w:val="en-US"/>
        </w:rPr>
        <w:t xml:space="preserve">Demonstrates integrity by modelling the UN’s values and ethical standards; </w:t>
      </w:r>
    </w:p>
    <w:p w14:paraId="092753BE" w14:textId="77777777" w:rsidR="00A50501" w:rsidRPr="00CA7E6E" w:rsidRDefault="00A50501" w:rsidP="00661BAA">
      <w:pPr>
        <w:numPr>
          <w:ilvl w:val="0"/>
          <w:numId w:val="5"/>
        </w:numPr>
        <w:rPr>
          <w:sz w:val="22"/>
          <w:szCs w:val="22"/>
          <w:lang w:val="en-US"/>
        </w:rPr>
      </w:pPr>
      <w:r w:rsidRPr="00CA7E6E">
        <w:rPr>
          <w:sz w:val="22"/>
          <w:szCs w:val="22"/>
          <w:lang w:val="en-US"/>
        </w:rPr>
        <w:t xml:space="preserve">Promotes the vision, mission, and strategic goals of UNDP; </w:t>
      </w:r>
    </w:p>
    <w:p w14:paraId="44C46854" w14:textId="77777777" w:rsidR="00A50501" w:rsidRPr="00CA7E6E" w:rsidRDefault="00A50501" w:rsidP="00661BAA">
      <w:pPr>
        <w:numPr>
          <w:ilvl w:val="0"/>
          <w:numId w:val="5"/>
        </w:numPr>
        <w:rPr>
          <w:sz w:val="22"/>
          <w:szCs w:val="22"/>
          <w:lang w:val="en-US"/>
        </w:rPr>
      </w:pPr>
      <w:r w:rsidRPr="00CA7E6E">
        <w:rPr>
          <w:sz w:val="22"/>
          <w:szCs w:val="22"/>
          <w:lang w:val="en-US"/>
        </w:rPr>
        <w:t xml:space="preserve">Displays cultural, gender, religion, race, nationality and age sensitivity and adaptability; </w:t>
      </w:r>
    </w:p>
    <w:p w14:paraId="3DE34338" w14:textId="77777777" w:rsidR="00A50501" w:rsidRPr="00CA7E6E" w:rsidRDefault="00A50501" w:rsidP="00661BAA">
      <w:pPr>
        <w:numPr>
          <w:ilvl w:val="0"/>
          <w:numId w:val="5"/>
        </w:numPr>
        <w:rPr>
          <w:sz w:val="22"/>
          <w:szCs w:val="22"/>
          <w:lang w:val="en-US"/>
        </w:rPr>
      </w:pPr>
      <w:r w:rsidRPr="00CA7E6E">
        <w:rPr>
          <w:sz w:val="22"/>
          <w:szCs w:val="22"/>
          <w:lang w:val="en-US"/>
        </w:rPr>
        <w:t xml:space="preserve">Treats all people fairly without </w:t>
      </w:r>
      <w:proofErr w:type="spellStart"/>
      <w:r w:rsidRPr="00CA7E6E">
        <w:rPr>
          <w:sz w:val="22"/>
          <w:szCs w:val="22"/>
          <w:lang w:val="en-US"/>
        </w:rPr>
        <w:t>favouritism</w:t>
      </w:r>
      <w:proofErr w:type="spellEnd"/>
      <w:r w:rsidRPr="00CA7E6E">
        <w:rPr>
          <w:sz w:val="22"/>
          <w:szCs w:val="22"/>
          <w:lang w:val="en-US"/>
        </w:rPr>
        <w:t>;</w:t>
      </w:r>
    </w:p>
    <w:p w14:paraId="529699FA" w14:textId="77777777" w:rsidR="00A50501" w:rsidRPr="00CA7E6E" w:rsidRDefault="00A50501" w:rsidP="00661BAA">
      <w:pPr>
        <w:numPr>
          <w:ilvl w:val="0"/>
          <w:numId w:val="5"/>
        </w:numPr>
        <w:rPr>
          <w:sz w:val="22"/>
          <w:szCs w:val="22"/>
          <w:lang w:val="en-US"/>
        </w:rPr>
      </w:pPr>
      <w:r w:rsidRPr="00CA7E6E">
        <w:rPr>
          <w:sz w:val="22"/>
          <w:szCs w:val="22"/>
          <w:lang w:val="en-US"/>
        </w:rPr>
        <w:t xml:space="preserve">Fulfils all obligations to gender sensitivity and zero tolerance for sexual harassment. </w:t>
      </w:r>
    </w:p>
    <w:p w14:paraId="769DF577" w14:textId="77777777" w:rsidR="00405216" w:rsidRPr="00CA7E6E" w:rsidRDefault="00405216" w:rsidP="00405216">
      <w:pPr>
        <w:rPr>
          <w:sz w:val="22"/>
          <w:szCs w:val="22"/>
          <w:lang w:val="en-GB"/>
        </w:rPr>
      </w:pPr>
    </w:p>
    <w:p w14:paraId="24DEDAC8" w14:textId="77777777" w:rsidR="001651F9" w:rsidRPr="00CA7E6E" w:rsidRDefault="001651F9" w:rsidP="00405216">
      <w:pPr>
        <w:rPr>
          <w:sz w:val="22"/>
          <w:szCs w:val="22"/>
          <w:lang w:val="en-GB"/>
        </w:rPr>
      </w:pPr>
    </w:p>
    <w:p w14:paraId="147BEA93" w14:textId="77777777" w:rsidR="00A50501" w:rsidRPr="00CA7E6E" w:rsidRDefault="00B513A1" w:rsidP="00C42BA2">
      <w:pPr>
        <w:numPr>
          <w:ilvl w:val="0"/>
          <w:numId w:val="7"/>
        </w:numPr>
        <w:jc w:val="both"/>
        <w:rPr>
          <w:b/>
          <w:bCs/>
          <w:sz w:val="22"/>
          <w:szCs w:val="22"/>
          <w:u w:val="single"/>
          <w:lang w:val="en-GB"/>
        </w:rPr>
      </w:pPr>
      <w:r w:rsidRPr="00CA7E6E">
        <w:rPr>
          <w:b/>
          <w:bCs/>
          <w:sz w:val="22"/>
          <w:szCs w:val="22"/>
          <w:u w:val="single"/>
          <w:lang w:val="en-GB"/>
        </w:rPr>
        <w:t xml:space="preserve"> </w:t>
      </w:r>
      <w:r w:rsidR="00A50501" w:rsidRPr="00CA7E6E">
        <w:rPr>
          <w:b/>
          <w:bCs/>
          <w:sz w:val="22"/>
          <w:szCs w:val="22"/>
          <w:u w:val="single"/>
          <w:lang w:val="en-GB"/>
        </w:rPr>
        <w:t>DOCUMENTS TO BE INCLUDE</w:t>
      </w:r>
      <w:r w:rsidR="00244748" w:rsidRPr="00CA7E6E">
        <w:rPr>
          <w:b/>
          <w:bCs/>
          <w:sz w:val="22"/>
          <w:szCs w:val="22"/>
          <w:u w:val="single"/>
          <w:lang w:val="en-GB"/>
        </w:rPr>
        <w:t>D WHEN SUBMITTING THE PROPOSALS</w:t>
      </w:r>
    </w:p>
    <w:p w14:paraId="70E2BA8D" w14:textId="77777777" w:rsidR="00244748" w:rsidRPr="00CA7E6E" w:rsidRDefault="00244748" w:rsidP="00244748">
      <w:pPr>
        <w:ind w:left="720"/>
        <w:jc w:val="both"/>
        <w:rPr>
          <w:b/>
          <w:bCs/>
          <w:sz w:val="22"/>
          <w:szCs w:val="22"/>
          <w:u w:val="single"/>
          <w:lang w:val="en-GB"/>
        </w:rPr>
      </w:pPr>
    </w:p>
    <w:p w14:paraId="451BB96B" w14:textId="77777777" w:rsidR="00A50501" w:rsidRPr="00AF03CC" w:rsidRDefault="00A50501" w:rsidP="00A50501">
      <w:pPr>
        <w:autoSpaceDE w:val="0"/>
        <w:autoSpaceDN w:val="0"/>
        <w:adjustRightInd w:val="0"/>
        <w:jc w:val="both"/>
        <w:rPr>
          <w:color w:val="000000"/>
          <w:sz w:val="20"/>
          <w:szCs w:val="20"/>
          <w:lang w:val="en-GB"/>
        </w:rPr>
      </w:pPr>
      <w:r w:rsidRPr="00AF03CC">
        <w:rPr>
          <w:color w:val="000000"/>
          <w:sz w:val="20"/>
          <w:szCs w:val="20"/>
          <w:lang w:val="en-GB"/>
        </w:rPr>
        <w:t xml:space="preserve">Interested individual consultants must submit the following documents/information to demonstrate </w:t>
      </w:r>
      <w:proofErr w:type="gramStart"/>
      <w:r w:rsidRPr="00AF03CC">
        <w:rPr>
          <w:color w:val="000000"/>
          <w:sz w:val="20"/>
          <w:szCs w:val="20"/>
          <w:lang w:val="en-GB"/>
        </w:rPr>
        <w:t>their</w:t>
      </w:r>
      <w:proofErr w:type="gramEnd"/>
    </w:p>
    <w:p w14:paraId="53A523FF" w14:textId="77777777" w:rsidR="00A50501" w:rsidRPr="00AF03CC" w:rsidRDefault="00A50501" w:rsidP="00A50501">
      <w:pPr>
        <w:autoSpaceDE w:val="0"/>
        <w:autoSpaceDN w:val="0"/>
        <w:adjustRightInd w:val="0"/>
        <w:jc w:val="both"/>
        <w:rPr>
          <w:color w:val="000000"/>
          <w:sz w:val="20"/>
          <w:szCs w:val="20"/>
          <w:lang w:val="en-GB"/>
        </w:rPr>
      </w:pPr>
      <w:r w:rsidRPr="00AF03CC">
        <w:rPr>
          <w:color w:val="000000"/>
          <w:sz w:val="20"/>
          <w:szCs w:val="20"/>
          <w:lang w:val="en-GB"/>
        </w:rPr>
        <w:t>Qualifications:</w:t>
      </w:r>
    </w:p>
    <w:p w14:paraId="0162DD95" w14:textId="77777777" w:rsidR="00A50501" w:rsidRPr="00AF03CC" w:rsidRDefault="00A50501" w:rsidP="00A50501">
      <w:pPr>
        <w:numPr>
          <w:ilvl w:val="0"/>
          <w:numId w:val="1"/>
        </w:numPr>
        <w:autoSpaceDE w:val="0"/>
        <w:autoSpaceDN w:val="0"/>
        <w:adjustRightInd w:val="0"/>
        <w:jc w:val="both"/>
        <w:rPr>
          <w:b/>
          <w:i/>
          <w:color w:val="000000"/>
          <w:sz w:val="20"/>
          <w:szCs w:val="20"/>
          <w:lang w:val="en-GB"/>
        </w:rPr>
      </w:pPr>
      <w:r w:rsidRPr="00AF03CC">
        <w:rPr>
          <w:b/>
          <w:i/>
          <w:color w:val="000000"/>
          <w:sz w:val="20"/>
          <w:szCs w:val="20"/>
          <w:lang w:val="en-GB"/>
        </w:rPr>
        <w:t>Proposal:</w:t>
      </w:r>
    </w:p>
    <w:p w14:paraId="48DB5ED7" w14:textId="77777777" w:rsidR="00A50501" w:rsidRPr="00AF03CC" w:rsidRDefault="00A50501" w:rsidP="00A50501">
      <w:pPr>
        <w:numPr>
          <w:ilvl w:val="1"/>
          <w:numId w:val="1"/>
        </w:numPr>
        <w:autoSpaceDE w:val="0"/>
        <w:autoSpaceDN w:val="0"/>
        <w:adjustRightInd w:val="0"/>
        <w:jc w:val="both"/>
        <w:rPr>
          <w:b/>
          <w:color w:val="000000"/>
          <w:sz w:val="20"/>
          <w:szCs w:val="20"/>
          <w:lang w:val="en-GB"/>
        </w:rPr>
      </w:pPr>
      <w:r w:rsidRPr="00AF03CC">
        <w:rPr>
          <w:b/>
          <w:color w:val="000000"/>
          <w:sz w:val="20"/>
          <w:szCs w:val="20"/>
          <w:lang w:val="en-GB"/>
        </w:rPr>
        <w:t>Explaining why they are the most suitable for the work</w:t>
      </w:r>
    </w:p>
    <w:p w14:paraId="22D24369" w14:textId="77777777" w:rsidR="00A50501" w:rsidRPr="00AF03CC" w:rsidRDefault="00A50501" w:rsidP="00A50501">
      <w:pPr>
        <w:numPr>
          <w:ilvl w:val="1"/>
          <w:numId w:val="1"/>
        </w:numPr>
        <w:autoSpaceDE w:val="0"/>
        <w:autoSpaceDN w:val="0"/>
        <w:adjustRightInd w:val="0"/>
        <w:jc w:val="both"/>
        <w:rPr>
          <w:b/>
          <w:color w:val="000000"/>
          <w:sz w:val="20"/>
          <w:szCs w:val="20"/>
          <w:lang w:val="en-GB"/>
        </w:rPr>
      </w:pPr>
      <w:r w:rsidRPr="00AF03CC">
        <w:rPr>
          <w:b/>
          <w:color w:val="000000"/>
          <w:sz w:val="20"/>
          <w:szCs w:val="20"/>
          <w:lang w:val="en-GB"/>
        </w:rPr>
        <w:t>Provide a brief methodology on how they will</w:t>
      </w:r>
      <w:r w:rsidR="0089156B" w:rsidRPr="00AF03CC">
        <w:rPr>
          <w:b/>
          <w:color w:val="000000"/>
          <w:sz w:val="20"/>
          <w:szCs w:val="20"/>
          <w:lang w:val="en-GB"/>
        </w:rPr>
        <w:t xml:space="preserve"> approach and conduct the work</w:t>
      </w:r>
    </w:p>
    <w:p w14:paraId="7770E843" w14:textId="77777777" w:rsidR="00A50501" w:rsidRPr="00AF03CC" w:rsidRDefault="00A50501" w:rsidP="00A50501">
      <w:pPr>
        <w:numPr>
          <w:ilvl w:val="0"/>
          <w:numId w:val="1"/>
        </w:numPr>
        <w:autoSpaceDE w:val="0"/>
        <w:autoSpaceDN w:val="0"/>
        <w:adjustRightInd w:val="0"/>
        <w:jc w:val="both"/>
        <w:rPr>
          <w:b/>
          <w:color w:val="000000"/>
          <w:sz w:val="20"/>
          <w:szCs w:val="20"/>
          <w:lang w:val="en-GB"/>
        </w:rPr>
      </w:pPr>
      <w:r w:rsidRPr="00AF03CC">
        <w:rPr>
          <w:b/>
          <w:i/>
          <w:color w:val="000000"/>
          <w:sz w:val="20"/>
          <w:szCs w:val="20"/>
          <w:lang w:val="en-GB"/>
        </w:rPr>
        <w:t xml:space="preserve">Financial proposal </w:t>
      </w:r>
    </w:p>
    <w:p w14:paraId="418B395E" w14:textId="32515FA5" w:rsidR="00A50501" w:rsidRPr="00AF03CC" w:rsidRDefault="00A50501" w:rsidP="00A50501">
      <w:pPr>
        <w:numPr>
          <w:ilvl w:val="0"/>
          <w:numId w:val="1"/>
        </w:numPr>
        <w:autoSpaceDE w:val="0"/>
        <w:autoSpaceDN w:val="0"/>
        <w:adjustRightInd w:val="0"/>
        <w:jc w:val="both"/>
        <w:rPr>
          <w:b/>
          <w:color w:val="000000"/>
          <w:sz w:val="20"/>
          <w:szCs w:val="20"/>
          <w:lang w:val="en-GB"/>
        </w:rPr>
      </w:pPr>
      <w:r w:rsidRPr="00AF03CC">
        <w:rPr>
          <w:b/>
          <w:i/>
          <w:color w:val="000000"/>
          <w:sz w:val="20"/>
          <w:szCs w:val="20"/>
          <w:lang w:val="en-GB"/>
        </w:rPr>
        <w:t xml:space="preserve">Personal CV </w:t>
      </w:r>
      <w:r w:rsidRPr="00AF03CC">
        <w:rPr>
          <w:b/>
          <w:color w:val="000000"/>
          <w:sz w:val="20"/>
          <w:szCs w:val="20"/>
          <w:lang w:val="en-GB"/>
        </w:rPr>
        <w:t xml:space="preserve">including </w:t>
      </w:r>
      <w:proofErr w:type="gramStart"/>
      <w:r w:rsidRPr="00AF03CC">
        <w:rPr>
          <w:b/>
          <w:color w:val="000000"/>
          <w:sz w:val="20"/>
          <w:szCs w:val="20"/>
          <w:lang w:val="en-GB"/>
        </w:rPr>
        <w:t>past experience</w:t>
      </w:r>
      <w:proofErr w:type="gramEnd"/>
      <w:r w:rsidRPr="00AF03CC">
        <w:rPr>
          <w:b/>
          <w:color w:val="000000"/>
          <w:sz w:val="20"/>
          <w:szCs w:val="20"/>
          <w:lang w:val="en-GB"/>
        </w:rPr>
        <w:t xml:space="preserve"> in similar projects and at least 3 references</w:t>
      </w:r>
    </w:p>
    <w:p w14:paraId="15249BB3" w14:textId="77777777" w:rsidR="00A50501" w:rsidRPr="00CA7E6E" w:rsidRDefault="00A50501" w:rsidP="00A50501">
      <w:pPr>
        <w:autoSpaceDE w:val="0"/>
        <w:autoSpaceDN w:val="0"/>
        <w:adjustRightInd w:val="0"/>
        <w:jc w:val="both"/>
        <w:rPr>
          <w:b/>
          <w:bCs/>
          <w:color w:val="000000"/>
          <w:sz w:val="22"/>
          <w:szCs w:val="22"/>
          <w:lang w:val="en-GB"/>
        </w:rPr>
      </w:pPr>
    </w:p>
    <w:p w14:paraId="3875DF9F" w14:textId="77777777" w:rsidR="00A50501" w:rsidRPr="00CA7E6E" w:rsidRDefault="00A50501" w:rsidP="00C42BA2">
      <w:pPr>
        <w:numPr>
          <w:ilvl w:val="0"/>
          <w:numId w:val="7"/>
        </w:numPr>
        <w:jc w:val="both"/>
        <w:rPr>
          <w:b/>
          <w:bCs/>
          <w:sz w:val="22"/>
          <w:szCs w:val="22"/>
          <w:u w:val="single"/>
          <w:lang w:val="en-GB"/>
        </w:rPr>
      </w:pPr>
      <w:r w:rsidRPr="00CA7E6E">
        <w:rPr>
          <w:b/>
          <w:bCs/>
          <w:sz w:val="22"/>
          <w:szCs w:val="22"/>
          <w:u w:val="single"/>
          <w:lang w:val="en-GB"/>
        </w:rPr>
        <w:t>FINANCIAL PROPOSAL</w:t>
      </w:r>
    </w:p>
    <w:p w14:paraId="1D109614" w14:textId="77777777" w:rsidR="00A50501" w:rsidRPr="00CA7E6E" w:rsidRDefault="00A50501" w:rsidP="00A50501">
      <w:pPr>
        <w:autoSpaceDE w:val="0"/>
        <w:autoSpaceDN w:val="0"/>
        <w:adjustRightInd w:val="0"/>
        <w:jc w:val="both"/>
        <w:rPr>
          <w:b/>
          <w:bCs/>
          <w:color w:val="000000"/>
          <w:sz w:val="22"/>
          <w:szCs w:val="22"/>
          <w:lang w:val="en-GB"/>
        </w:rPr>
      </w:pPr>
    </w:p>
    <w:p w14:paraId="205A4367" w14:textId="77777777" w:rsidR="00A50501" w:rsidRPr="00AF03CC" w:rsidRDefault="0070204C" w:rsidP="00A50501">
      <w:pPr>
        <w:jc w:val="both"/>
        <w:rPr>
          <w:color w:val="000000" w:themeColor="text1"/>
          <w:sz w:val="20"/>
          <w:szCs w:val="20"/>
          <w:lang w:val="en-US"/>
        </w:rPr>
      </w:pPr>
      <w:r w:rsidRPr="00AF03CC">
        <w:rPr>
          <w:color w:val="000000" w:themeColor="text1"/>
          <w:sz w:val="20"/>
          <w:szCs w:val="20"/>
          <w:lang w:val="en-US"/>
        </w:rPr>
        <w:t xml:space="preserve">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w:t>
      </w:r>
      <w:r w:rsidR="00A50501" w:rsidRPr="00AF03CC">
        <w:rPr>
          <w:color w:val="000000" w:themeColor="text1"/>
          <w:sz w:val="20"/>
          <w:szCs w:val="20"/>
          <w:lang w:val="en-US"/>
        </w:rPr>
        <w:t xml:space="preserve">The Financial proposal must indicate the Professional </w:t>
      </w:r>
      <w:r w:rsidR="00A50501" w:rsidRPr="00AF03CC">
        <w:rPr>
          <w:bCs/>
          <w:color w:val="000000" w:themeColor="text1"/>
          <w:sz w:val="20"/>
          <w:szCs w:val="20"/>
          <w:lang w:val="en-US"/>
        </w:rPr>
        <w:t>fee only, which is required for execution of tasks.</w:t>
      </w:r>
      <w:r w:rsidR="00A50501" w:rsidRPr="00AF03CC">
        <w:rPr>
          <w:color w:val="000000" w:themeColor="text1"/>
          <w:sz w:val="20"/>
          <w:szCs w:val="20"/>
          <w:lang w:val="en-US"/>
        </w:rPr>
        <w:t xml:space="preserve"> </w:t>
      </w:r>
    </w:p>
    <w:p w14:paraId="41D87A7E" w14:textId="77777777" w:rsidR="00E25366" w:rsidRPr="00AF03CC" w:rsidRDefault="00E25366" w:rsidP="00A50501">
      <w:pPr>
        <w:jc w:val="both"/>
        <w:rPr>
          <w:color w:val="000000" w:themeColor="text1"/>
          <w:sz w:val="20"/>
          <w:szCs w:val="20"/>
          <w:lang w:val="en-US"/>
        </w:rPr>
      </w:pPr>
    </w:p>
    <w:p w14:paraId="28E016D5" w14:textId="77777777" w:rsidR="00E25366" w:rsidRPr="00AF03CC" w:rsidRDefault="00E25366" w:rsidP="008756C1">
      <w:pPr>
        <w:autoSpaceDE w:val="0"/>
        <w:autoSpaceDN w:val="0"/>
        <w:adjustRightInd w:val="0"/>
        <w:jc w:val="both"/>
        <w:rPr>
          <w:i/>
          <w:sz w:val="20"/>
          <w:szCs w:val="20"/>
          <w:lang w:val="en-GB"/>
        </w:rPr>
      </w:pPr>
      <w:r w:rsidRPr="00AF03CC">
        <w:rPr>
          <w:i/>
          <w:sz w:val="20"/>
          <w:szCs w:val="20"/>
          <w:lang w:val="en-GB"/>
        </w:rPr>
        <w:t>At any time upon the submission of the proposal, no price variation due to escalation, inflation, fluctuation in exchange rates, or any other market factors shall be accepted by UNDP after it has received the proposal</w:t>
      </w:r>
      <w:r w:rsidR="0089156B" w:rsidRPr="00AF03CC">
        <w:rPr>
          <w:i/>
          <w:sz w:val="20"/>
          <w:szCs w:val="20"/>
          <w:lang w:val="en-GB"/>
        </w:rPr>
        <w:t>.</w:t>
      </w:r>
    </w:p>
    <w:p w14:paraId="37D8A1CD" w14:textId="77777777" w:rsidR="0089156B" w:rsidRPr="00AF03CC" w:rsidRDefault="0089156B" w:rsidP="0089156B">
      <w:pPr>
        <w:autoSpaceDE w:val="0"/>
        <w:autoSpaceDN w:val="0"/>
        <w:adjustRightInd w:val="0"/>
        <w:jc w:val="both"/>
        <w:rPr>
          <w:i/>
          <w:color w:val="000000"/>
          <w:sz w:val="20"/>
          <w:szCs w:val="20"/>
          <w:lang w:val="en-US"/>
        </w:rPr>
      </w:pPr>
      <w:r w:rsidRPr="00AF03CC">
        <w:rPr>
          <w:i/>
          <w:color w:val="000000"/>
          <w:sz w:val="20"/>
          <w:szCs w:val="20"/>
          <w:lang w:val="en-US"/>
        </w:rPr>
        <w:t xml:space="preserve">Regardless of purpose of travel, the prevailing price for an economy class tickets serving the most direct routes to be travelled shall apply for all ICs. In general, UNDP should not accept travel costs exceeding those of a full-fare economy class ticket.  Individual Contractors wishing to upgrade their travel to business or first class shall do so at their own expense. </w:t>
      </w:r>
    </w:p>
    <w:p w14:paraId="0CC406B3" w14:textId="77777777" w:rsidR="0089156B" w:rsidRPr="00AF03CC" w:rsidRDefault="0089156B" w:rsidP="0089156B">
      <w:pPr>
        <w:autoSpaceDE w:val="0"/>
        <w:autoSpaceDN w:val="0"/>
        <w:adjustRightInd w:val="0"/>
        <w:jc w:val="both"/>
        <w:rPr>
          <w:i/>
          <w:color w:val="000000"/>
          <w:sz w:val="20"/>
          <w:szCs w:val="20"/>
          <w:lang w:val="en-US"/>
        </w:rPr>
      </w:pPr>
      <w:r w:rsidRPr="00AF03CC">
        <w:rPr>
          <w:i/>
          <w:color w:val="000000"/>
          <w:sz w:val="20"/>
          <w:szCs w:val="20"/>
          <w:lang w:val="en-US"/>
        </w:rPr>
        <w:t xml:space="preserve">ICs may allocate living allowances for them when an assignment requires </w:t>
      </w:r>
      <w:proofErr w:type="gramStart"/>
      <w:r w:rsidRPr="00AF03CC">
        <w:rPr>
          <w:i/>
          <w:color w:val="000000"/>
          <w:sz w:val="20"/>
          <w:szCs w:val="20"/>
          <w:lang w:val="en-US"/>
        </w:rPr>
        <w:t>travel, and</w:t>
      </w:r>
      <w:proofErr w:type="gramEnd"/>
      <w:r w:rsidRPr="00AF03CC">
        <w:rPr>
          <w:i/>
          <w:color w:val="000000"/>
          <w:sz w:val="20"/>
          <w:szCs w:val="20"/>
          <w:lang w:val="en-US"/>
        </w:rPr>
        <w:t xml:space="preserve"> include such allowances in their financial proposals.  Such living allowances may be lower or equal to UN DSA rates, but under no circumstance should they be higher than UN DSA rates. (UN DSA rate for Dushanbe - 170 USD, for Regional Centers – 90 USD and elsewhere - 51 USD).</w:t>
      </w:r>
    </w:p>
    <w:p w14:paraId="5741B09B" w14:textId="77777777" w:rsidR="00E25366" w:rsidRPr="00CA7E6E" w:rsidRDefault="00E25366" w:rsidP="00A50501">
      <w:pPr>
        <w:jc w:val="both"/>
        <w:rPr>
          <w:b/>
          <w:bCs/>
          <w:color w:val="000000" w:themeColor="text1"/>
          <w:sz w:val="22"/>
          <w:szCs w:val="22"/>
          <w:lang w:val="en-US"/>
        </w:rPr>
      </w:pPr>
    </w:p>
    <w:p w14:paraId="0E211143" w14:textId="77777777" w:rsidR="00A50501" w:rsidRPr="00CA7E6E" w:rsidRDefault="00A50501" w:rsidP="00C42BA2">
      <w:pPr>
        <w:numPr>
          <w:ilvl w:val="0"/>
          <w:numId w:val="7"/>
        </w:numPr>
        <w:jc w:val="both"/>
        <w:rPr>
          <w:b/>
          <w:bCs/>
          <w:sz w:val="22"/>
          <w:szCs w:val="22"/>
          <w:u w:val="single"/>
          <w:lang w:val="en-GB"/>
        </w:rPr>
      </w:pPr>
      <w:r w:rsidRPr="00CA7E6E">
        <w:rPr>
          <w:b/>
          <w:bCs/>
          <w:sz w:val="22"/>
          <w:szCs w:val="22"/>
          <w:u w:val="single"/>
          <w:lang w:val="en-GB"/>
        </w:rPr>
        <w:t>TRAVEL</w:t>
      </w:r>
    </w:p>
    <w:p w14:paraId="25A000D9" w14:textId="77777777" w:rsidR="00244748" w:rsidRPr="00CA7E6E" w:rsidRDefault="00244748" w:rsidP="00244748">
      <w:pPr>
        <w:ind w:left="720"/>
        <w:jc w:val="both"/>
        <w:rPr>
          <w:b/>
          <w:bCs/>
          <w:sz w:val="22"/>
          <w:szCs w:val="22"/>
          <w:u w:val="single"/>
          <w:lang w:val="en-GB"/>
        </w:rPr>
      </w:pPr>
    </w:p>
    <w:p w14:paraId="064D3F94" w14:textId="77777777" w:rsidR="0075554A" w:rsidRPr="00CA7E6E" w:rsidRDefault="0075554A" w:rsidP="0075554A">
      <w:pPr>
        <w:autoSpaceDE w:val="0"/>
        <w:autoSpaceDN w:val="0"/>
        <w:adjustRightInd w:val="0"/>
        <w:jc w:val="both"/>
        <w:rPr>
          <w:sz w:val="22"/>
          <w:szCs w:val="22"/>
          <w:lang w:val="en-US"/>
        </w:rPr>
      </w:pPr>
      <w:r w:rsidRPr="00CA7E6E">
        <w:rPr>
          <w:sz w:val="22"/>
          <w:szCs w:val="22"/>
          <w:lang w:val="en-US"/>
        </w:rPr>
        <w:t>All envisaged travel costs must be included in the financial proposal. This includes all travel to join duty station/repatriation travel.  In general, UNDP should not accept travel costs exceeding those of an economy class ticket. Should the IC wish to travel on a higher class he/she should do so using their own resources.</w:t>
      </w:r>
    </w:p>
    <w:p w14:paraId="5C8CD3D3" w14:textId="77777777" w:rsidR="00A50501" w:rsidRPr="00CA7E6E" w:rsidRDefault="0075554A" w:rsidP="0075554A">
      <w:pPr>
        <w:autoSpaceDE w:val="0"/>
        <w:autoSpaceDN w:val="0"/>
        <w:adjustRightInd w:val="0"/>
        <w:jc w:val="both"/>
        <w:rPr>
          <w:sz w:val="22"/>
          <w:szCs w:val="22"/>
          <w:lang w:val="en-US"/>
        </w:rPr>
      </w:pPr>
      <w:r w:rsidRPr="00CA7E6E">
        <w:rPr>
          <w:sz w:val="22"/>
          <w:szCs w:val="22"/>
          <w:lang w:val="en-US"/>
        </w:rPr>
        <w:t>In the case of unforeseeable travel, payment of travel costs including tickets, lodging and terminal expenses should be agreed upon, between the respective business unit and Individual Consultant, prior to travel and will be reimbursed.</w:t>
      </w:r>
    </w:p>
    <w:p w14:paraId="21A7354C" w14:textId="77777777" w:rsidR="0075554A" w:rsidRPr="00CA7E6E" w:rsidRDefault="0075554A" w:rsidP="0075554A">
      <w:pPr>
        <w:autoSpaceDE w:val="0"/>
        <w:autoSpaceDN w:val="0"/>
        <w:adjustRightInd w:val="0"/>
        <w:jc w:val="both"/>
        <w:rPr>
          <w:color w:val="000000"/>
          <w:sz w:val="22"/>
          <w:szCs w:val="22"/>
          <w:lang w:val="en-US"/>
        </w:rPr>
      </w:pPr>
    </w:p>
    <w:p w14:paraId="26B470D0" w14:textId="77777777" w:rsidR="00A50501" w:rsidRPr="00CA7E6E" w:rsidRDefault="00A50501" w:rsidP="00C42BA2">
      <w:pPr>
        <w:numPr>
          <w:ilvl w:val="0"/>
          <w:numId w:val="7"/>
        </w:numPr>
        <w:jc w:val="both"/>
        <w:rPr>
          <w:b/>
          <w:bCs/>
          <w:sz w:val="22"/>
          <w:szCs w:val="22"/>
          <w:u w:val="single"/>
          <w:lang w:val="en-GB"/>
        </w:rPr>
      </w:pPr>
      <w:r w:rsidRPr="00CA7E6E">
        <w:rPr>
          <w:b/>
          <w:bCs/>
          <w:sz w:val="22"/>
          <w:szCs w:val="22"/>
          <w:u w:val="single"/>
          <w:lang w:val="en-GB"/>
        </w:rPr>
        <w:t>EVALUATION</w:t>
      </w:r>
    </w:p>
    <w:p w14:paraId="7358AAFC" w14:textId="77777777" w:rsidR="00244748" w:rsidRPr="00CA7E6E" w:rsidRDefault="00244748" w:rsidP="00244748">
      <w:pPr>
        <w:ind w:left="720"/>
        <w:jc w:val="both"/>
        <w:rPr>
          <w:b/>
          <w:bCs/>
          <w:sz w:val="22"/>
          <w:szCs w:val="22"/>
          <w:u w:val="single"/>
          <w:lang w:val="en-GB"/>
        </w:rPr>
      </w:pPr>
    </w:p>
    <w:p w14:paraId="2BA47411" w14:textId="77777777" w:rsidR="00A50501" w:rsidRPr="00AF03CC" w:rsidRDefault="00A50501" w:rsidP="00A50501">
      <w:pPr>
        <w:autoSpaceDE w:val="0"/>
        <w:autoSpaceDN w:val="0"/>
        <w:adjustRightInd w:val="0"/>
        <w:jc w:val="both"/>
        <w:rPr>
          <w:color w:val="000000"/>
          <w:sz w:val="20"/>
          <w:szCs w:val="20"/>
          <w:lang w:val="en-GB"/>
        </w:rPr>
      </w:pPr>
      <w:r w:rsidRPr="00AF03CC">
        <w:rPr>
          <w:color w:val="000000"/>
          <w:sz w:val="20"/>
          <w:szCs w:val="20"/>
          <w:lang w:val="en-GB"/>
        </w:rPr>
        <w:t>Individual consultants will be evaluated based on a cumulative analysis methodology. The award of the Contract shall be made to the individual consultant whose offer has been evaluated and determined as:</w:t>
      </w:r>
    </w:p>
    <w:p w14:paraId="5F058704" w14:textId="77777777" w:rsidR="00A50501" w:rsidRPr="00AF03CC" w:rsidRDefault="00A50501" w:rsidP="00A50501">
      <w:pPr>
        <w:autoSpaceDE w:val="0"/>
        <w:autoSpaceDN w:val="0"/>
        <w:adjustRightInd w:val="0"/>
        <w:jc w:val="both"/>
        <w:rPr>
          <w:color w:val="000000"/>
          <w:sz w:val="20"/>
          <w:szCs w:val="20"/>
          <w:lang w:val="en-GB"/>
        </w:rPr>
      </w:pPr>
    </w:p>
    <w:p w14:paraId="7219924C" w14:textId="77777777" w:rsidR="00A50501" w:rsidRPr="00AF03CC" w:rsidRDefault="00A50501" w:rsidP="00A50501">
      <w:pPr>
        <w:autoSpaceDE w:val="0"/>
        <w:autoSpaceDN w:val="0"/>
        <w:adjustRightInd w:val="0"/>
        <w:jc w:val="both"/>
        <w:rPr>
          <w:color w:val="000000"/>
          <w:sz w:val="20"/>
          <w:szCs w:val="20"/>
          <w:lang w:val="en-GB"/>
        </w:rPr>
      </w:pPr>
      <w:r w:rsidRPr="00AF03CC">
        <w:rPr>
          <w:color w:val="000000"/>
          <w:sz w:val="20"/>
          <w:szCs w:val="20"/>
          <w:lang w:val="en-GB"/>
        </w:rPr>
        <w:t>a) responsive/compliant/acceptable, and</w:t>
      </w:r>
    </w:p>
    <w:p w14:paraId="5A0E5263" w14:textId="77777777" w:rsidR="00A50501" w:rsidRPr="00AF03CC" w:rsidRDefault="00A50501" w:rsidP="00A50501">
      <w:pPr>
        <w:autoSpaceDE w:val="0"/>
        <w:autoSpaceDN w:val="0"/>
        <w:adjustRightInd w:val="0"/>
        <w:jc w:val="both"/>
        <w:rPr>
          <w:color w:val="000000"/>
          <w:sz w:val="20"/>
          <w:szCs w:val="20"/>
          <w:lang w:val="en-GB"/>
        </w:rPr>
      </w:pPr>
    </w:p>
    <w:p w14:paraId="727B85A4" w14:textId="77777777" w:rsidR="00A50501" w:rsidRPr="00AF03CC" w:rsidRDefault="00A50501" w:rsidP="00A50501">
      <w:pPr>
        <w:autoSpaceDE w:val="0"/>
        <w:autoSpaceDN w:val="0"/>
        <w:adjustRightInd w:val="0"/>
        <w:jc w:val="both"/>
        <w:rPr>
          <w:color w:val="000000"/>
          <w:sz w:val="20"/>
          <w:szCs w:val="20"/>
          <w:lang w:val="en-GB"/>
        </w:rPr>
      </w:pPr>
      <w:r w:rsidRPr="00AF03CC">
        <w:rPr>
          <w:color w:val="000000"/>
          <w:sz w:val="20"/>
          <w:szCs w:val="20"/>
          <w:lang w:val="en-GB"/>
        </w:rPr>
        <w:t>b) Having received the highest score out of a weighted set of technical and financial criteria.</w:t>
      </w:r>
    </w:p>
    <w:p w14:paraId="07C2D114" w14:textId="77777777" w:rsidR="00A50501" w:rsidRPr="00AF03CC" w:rsidRDefault="00A50501" w:rsidP="00A50501">
      <w:pPr>
        <w:autoSpaceDE w:val="0"/>
        <w:autoSpaceDN w:val="0"/>
        <w:adjustRightInd w:val="0"/>
        <w:ind w:left="708"/>
        <w:jc w:val="both"/>
        <w:rPr>
          <w:color w:val="000000"/>
          <w:sz w:val="20"/>
          <w:szCs w:val="20"/>
          <w:lang w:val="en-GB"/>
        </w:rPr>
      </w:pPr>
      <w:r w:rsidRPr="00AF03CC">
        <w:rPr>
          <w:color w:val="000000"/>
          <w:sz w:val="20"/>
          <w:szCs w:val="20"/>
          <w:lang w:val="en-GB"/>
        </w:rPr>
        <w:t>* Technical Criteria weight – 70%;</w:t>
      </w:r>
    </w:p>
    <w:p w14:paraId="57DBA057" w14:textId="77777777" w:rsidR="00A50501" w:rsidRPr="00AF03CC" w:rsidRDefault="00A50501" w:rsidP="00A50501">
      <w:pPr>
        <w:autoSpaceDE w:val="0"/>
        <w:autoSpaceDN w:val="0"/>
        <w:adjustRightInd w:val="0"/>
        <w:ind w:left="708"/>
        <w:jc w:val="both"/>
        <w:rPr>
          <w:color w:val="000000"/>
          <w:sz w:val="20"/>
          <w:szCs w:val="20"/>
          <w:lang w:val="en-GB"/>
        </w:rPr>
      </w:pPr>
      <w:r w:rsidRPr="00AF03CC">
        <w:rPr>
          <w:color w:val="000000"/>
          <w:sz w:val="20"/>
          <w:szCs w:val="20"/>
          <w:lang w:val="en-GB"/>
        </w:rPr>
        <w:t xml:space="preserve">* </w:t>
      </w:r>
      <w:r w:rsidR="008756C1" w:rsidRPr="00AF03CC">
        <w:rPr>
          <w:color w:val="000000"/>
          <w:sz w:val="20"/>
          <w:szCs w:val="20"/>
          <w:lang w:val="en-GB"/>
        </w:rPr>
        <w:t>Financial Criteria weight – 30%;</w:t>
      </w:r>
    </w:p>
    <w:p w14:paraId="1FA30CAA" w14:textId="77777777" w:rsidR="006F3E26" w:rsidRPr="00CA7E6E" w:rsidRDefault="006F3E26" w:rsidP="00A50501">
      <w:pPr>
        <w:autoSpaceDE w:val="0"/>
        <w:autoSpaceDN w:val="0"/>
        <w:adjustRightInd w:val="0"/>
        <w:ind w:left="708"/>
        <w:jc w:val="both"/>
        <w:rPr>
          <w:color w:val="000000"/>
          <w:sz w:val="22"/>
          <w:szCs w:val="22"/>
          <w:lang w:val="en-GB"/>
        </w:rPr>
      </w:pPr>
    </w:p>
    <w:tbl>
      <w:tblPr>
        <w:tblStyle w:val="TableGrid"/>
        <w:tblW w:w="10255" w:type="dxa"/>
        <w:tblLook w:val="04A0" w:firstRow="1" w:lastRow="0" w:firstColumn="1" w:lastColumn="0" w:noHBand="0" w:noVBand="1"/>
      </w:tblPr>
      <w:tblGrid>
        <w:gridCol w:w="8005"/>
        <w:gridCol w:w="900"/>
        <w:gridCol w:w="1350"/>
      </w:tblGrid>
      <w:tr w:rsidR="00B513A1" w:rsidRPr="00CA7E6E" w14:paraId="11547728" w14:textId="77777777" w:rsidTr="002D4EBD">
        <w:trPr>
          <w:trHeight w:val="342"/>
        </w:trPr>
        <w:tc>
          <w:tcPr>
            <w:tcW w:w="8005" w:type="dxa"/>
          </w:tcPr>
          <w:p w14:paraId="4D298E2E" w14:textId="77777777" w:rsidR="00B513A1" w:rsidRPr="00CA7E6E" w:rsidRDefault="00B513A1" w:rsidP="009F1098">
            <w:pPr>
              <w:jc w:val="center"/>
              <w:rPr>
                <w:b/>
                <w:i/>
                <w:sz w:val="22"/>
                <w:szCs w:val="22"/>
              </w:rPr>
            </w:pPr>
            <w:proofErr w:type="spellStart"/>
            <w:r w:rsidRPr="00CA7E6E">
              <w:rPr>
                <w:b/>
                <w:i/>
                <w:sz w:val="22"/>
                <w:szCs w:val="22"/>
              </w:rPr>
              <w:t>Criteria</w:t>
            </w:r>
            <w:proofErr w:type="spellEnd"/>
          </w:p>
        </w:tc>
        <w:tc>
          <w:tcPr>
            <w:tcW w:w="900" w:type="dxa"/>
          </w:tcPr>
          <w:p w14:paraId="4E404BEF" w14:textId="77777777" w:rsidR="00B513A1" w:rsidRPr="00CA7E6E" w:rsidRDefault="00B513A1" w:rsidP="009F1098">
            <w:pPr>
              <w:jc w:val="center"/>
              <w:rPr>
                <w:b/>
                <w:i/>
                <w:sz w:val="22"/>
                <w:szCs w:val="22"/>
              </w:rPr>
            </w:pPr>
            <w:proofErr w:type="spellStart"/>
            <w:r w:rsidRPr="00CA7E6E">
              <w:rPr>
                <w:b/>
                <w:i/>
                <w:sz w:val="22"/>
                <w:szCs w:val="22"/>
              </w:rPr>
              <w:t>Weight</w:t>
            </w:r>
            <w:proofErr w:type="spellEnd"/>
          </w:p>
        </w:tc>
        <w:tc>
          <w:tcPr>
            <w:tcW w:w="1350" w:type="dxa"/>
          </w:tcPr>
          <w:p w14:paraId="13ADE5C5" w14:textId="77777777" w:rsidR="00B513A1" w:rsidRPr="00CA7E6E" w:rsidRDefault="00B513A1" w:rsidP="009F1098">
            <w:pPr>
              <w:jc w:val="center"/>
              <w:rPr>
                <w:b/>
                <w:i/>
                <w:sz w:val="22"/>
                <w:szCs w:val="22"/>
              </w:rPr>
            </w:pPr>
            <w:r w:rsidRPr="00CA7E6E">
              <w:rPr>
                <w:b/>
                <w:i/>
                <w:sz w:val="22"/>
                <w:szCs w:val="22"/>
              </w:rPr>
              <w:t xml:space="preserve">Max. </w:t>
            </w:r>
            <w:proofErr w:type="spellStart"/>
            <w:r w:rsidRPr="00CA7E6E">
              <w:rPr>
                <w:b/>
                <w:i/>
                <w:sz w:val="22"/>
                <w:szCs w:val="22"/>
              </w:rPr>
              <w:t>Point</w:t>
            </w:r>
            <w:proofErr w:type="spellEnd"/>
          </w:p>
        </w:tc>
      </w:tr>
      <w:tr w:rsidR="00B513A1" w:rsidRPr="00CA7E6E" w14:paraId="13BC8855" w14:textId="77777777" w:rsidTr="002D4EBD">
        <w:trPr>
          <w:trHeight w:val="289"/>
        </w:trPr>
        <w:tc>
          <w:tcPr>
            <w:tcW w:w="8005" w:type="dxa"/>
            <w:vAlign w:val="center"/>
          </w:tcPr>
          <w:p w14:paraId="706C0309" w14:textId="77777777" w:rsidR="00B513A1" w:rsidRPr="00CA7E6E" w:rsidRDefault="00B513A1" w:rsidP="009F1098">
            <w:pPr>
              <w:rPr>
                <w:b/>
                <w:bCs/>
                <w:i/>
                <w:sz w:val="22"/>
                <w:szCs w:val="22"/>
                <w:u w:val="single"/>
              </w:rPr>
            </w:pPr>
            <w:proofErr w:type="spellStart"/>
            <w:r w:rsidRPr="00CA7E6E">
              <w:rPr>
                <w:b/>
                <w:bCs/>
                <w:i/>
                <w:sz w:val="22"/>
                <w:szCs w:val="22"/>
                <w:u w:val="single"/>
              </w:rPr>
              <w:t>Technical</w:t>
            </w:r>
            <w:proofErr w:type="spellEnd"/>
          </w:p>
        </w:tc>
        <w:tc>
          <w:tcPr>
            <w:tcW w:w="900" w:type="dxa"/>
            <w:vAlign w:val="center"/>
          </w:tcPr>
          <w:p w14:paraId="7ABD5160" w14:textId="77777777" w:rsidR="00B513A1" w:rsidRPr="00CA7E6E" w:rsidRDefault="00B513A1" w:rsidP="009F1098">
            <w:pPr>
              <w:jc w:val="center"/>
              <w:rPr>
                <w:b/>
                <w:bCs/>
                <w:i/>
                <w:sz w:val="22"/>
                <w:szCs w:val="22"/>
              </w:rPr>
            </w:pPr>
            <w:r w:rsidRPr="00CA7E6E">
              <w:rPr>
                <w:b/>
                <w:bCs/>
                <w:i/>
                <w:sz w:val="22"/>
                <w:szCs w:val="22"/>
              </w:rPr>
              <w:t>70%</w:t>
            </w:r>
          </w:p>
        </w:tc>
        <w:tc>
          <w:tcPr>
            <w:tcW w:w="1350" w:type="dxa"/>
            <w:vAlign w:val="center"/>
          </w:tcPr>
          <w:p w14:paraId="4BE7B94C" w14:textId="77777777" w:rsidR="00B513A1" w:rsidRPr="00CA7E6E" w:rsidRDefault="00B513A1" w:rsidP="009F1098">
            <w:pPr>
              <w:jc w:val="center"/>
              <w:rPr>
                <w:b/>
                <w:bCs/>
                <w:i/>
                <w:sz w:val="22"/>
                <w:szCs w:val="22"/>
              </w:rPr>
            </w:pPr>
            <w:r w:rsidRPr="00CA7E6E">
              <w:rPr>
                <w:b/>
                <w:bCs/>
                <w:i/>
                <w:sz w:val="22"/>
                <w:szCs w:val="22"/>
              </w:rPr>
              <w:t>70</w:t>
            </w:r>
          </w:p>
        </w:tc>
      </w:tr>
      <w:tr w:rsidR="002C4FDC" w:rsidRPr="00CA7E6E" w14:paraId="6E8FAB54" w14:textId="77777777" w:rsidTr="002D4EBD">
        <w:trPr>
          <w:trHeight w:val="312"/>
        </w:trPr>
        <w:tc>
          <w:tcPr>
            <w:tcW w:w="8005" w:type="dxa"/>
            <w:vAlign w:val="center"/>
          </w:tcPr>
          <w:p w14:paraId="42C6D1B0" w14:textId="77777777" w:rsidR="009E274C" w:rsidRPr="00CA7E6E" w:rsidRDefault="00670685" w:rsidP="002D4EBD">
            <w:pPr>
              <w:jc w:val="both"/>
              <w:rPr>
                <w:rFonts w:eastAsia="Calibri"/>
                <w:sz w:val="22"/>
                <w:szCs w:val="22"/>
                <w:lang w:val="en-US" w:eastAsia="en-US"/>
              </w:rPr>
            </w:pPr>
            <w:r w:rsidRPr="00CA7E6E">
              <w:rPr>
                <w:sz w:val="22"/>
                <w:szCs w:val="22"/>
                <w:lang w:val="en-US"/>
              </w:rPr>
              <w:t>Advanced university degree (</w:t>
            </w:r>
            <w:proofErr w:type="gramStart"/>
            <w:r w:rsidRPr="00CA7E6E">
              <w:rPr>
                <w:sz w:val="22"/>
                <w:szCs w:val="22"/>
                <w:lang w:val="en-US"/>
              </w:rPr>
              <w:t>Master’s</w:t>
            </w:r>
            <w:proofErr w:type="gramEnd"/>
            <w:r w:rsidRPr="00CA7E6E">
              <w:rPr>
                <w:sz w:val="22"/>
                <w:szCs w:val="22"/>
                <w:lang w:val="en-US"/>
              </w:rPr>
              <w:t xml:space="preserve"> Degree or equivalent) in Disaster Risk Management, Environmental Management, Development Studies, Urban and Regional Planning or other relevant discipline. </w:t>
            </w:r>
          </w:p>
        </w:tc>
        <w:tc>
          <w:tcPr>
            <w:tcW w:w="900" w:type="dxa"/>
            <w:vAlign w:val="center"/>
          </w:tcPr>
          <w:p w14:paraId="6067183D" w14:textId="77777777" w:rsidR="002C4FDC" w:rsidRPr="00CA7E6E" w:rsidRDefault="002C4FDC" w:rsidP="002C4FDC">
            <w:pPr>
              <w:rPr>
                <w:i/>
                <w:sz w:val="22"/>
                <w:szCs w:val="22"/>
                <w:lang w:val="en-US"/>
              </w:rPr>
            </w:pPr>
          </w:p>
        </w:tc>
        <w:tc>
          <w:tcPr>
            <w:tcW w:w="1350" w:type="dxa"/>
            <w:vAlign w:val="center"/>
          </w:tcPr>
          <w:p w14:paraId="6E19CB0D" w14:textId="77777777" w:rsidR="002C4FDC" w:rsidRPr="00CA7E6E" w:rsidRDefault="002C4FDC" w:rsidP="002C4FDC">
            <w:pPr>
              <w:jc w:val="center"/>
              <w:rPr>
                <w:i/>
                <w:sz w:val="22"/>
                <w:szCs w:val="22"/>
              </w:rPr>
            </w:pPr>
            <w:r w:rsidRPr="00CA7E6E">
              <w:rPr>
                <w:i/>
                <w:sz w:val="22"/>
                <w:szCs w:val="22"/>
              </w:rPr>
              <w:t>1</w:t>
            </w:r>
            <w:r w:rsidR="00FE5314" w:rsidRPr="00CA7E6E">
              <w:rPr>
                <w:i/>
                <w:sz w:val="22"/>
                <w:szCs w:val="22"/>
              </w:rPr>
              <w:t>5</w:t>
            </w:r>
          </w:p>
        </w:tc>
      </w:tr>
      <w:tr w:rsidR="002C4FDC" w:rsidRPr="00CA7E6E" w14:paraId="4AA39DCF" w14:textId="77777777" w:rsidTr="002D4EBD">
        <w:trPr>
          <w:trHeight w:val="510"/>
        </w:trPr>
        <w:tc>
          <w:tcPr>
            <w:tcW w:w="8005" w:type="dxa"/>
            <w:vAlign w:val="center"/>
          </w:tcPr>
          <w:p w14:paraId="18ACAE3A" w14:textId="77777777" w:rsidR="009E274C" w:rsidRPr="00CA7E6E" w:rsidRDefault="00670685" w:rsidP="002D4EBD">
            <w:pPr>
              <w:jc w:val="both"/>
              <w:rPr>
                <w:rFonts w:eastAsia="Calibri"/>
                <w:sz w:val="22"/>
                <w:szCs w:val="22"/>
                <w:lang w:val="en-US" w:eastAsia="en-US"/>
              </w:rPr>
            </w:pPr>
            <w:r w:rsidRPr="00CA7E6E">
              <w:rPr>
                <w:rFonts w:eastAsia="Calibri"/>
                <w:sz w:val="22"/>
                <w:szCs w:val="22"/>
                <w:lang w:val="en-US"/>
              </w:rPr>
              <w:t xml:space="preserve">At least 5 years of professional experience in the field </w:t>
            </w:r>
            <w:proofErr w:type="gramStart"/>
            <w:r w:rsidRPr="00CA7E6E">
              <w:rPr>
                <w:rFonts w:eastAsia="Calibri"/>
                <w:sz w:val="22"/>
                <w:szCs w:val="22"/>
                <w:lang w:val="en-US"/>
              </w:rPr>
              <w:t>of  Disaster</w:t>
            </w:r>
            <w:proofErr w:type="gramEnd"/>
            <w:r w:rsidRPr="00CA7E6E">
              <w:rPr>
                <w:rFonts w:eastAsia="Calibri"/>
                <w:sz w:val="22"/>
                <w:szCs w:val="22"/>
                <w:lang w:val="en-US"/>
              </w:rPr>
              <w:t xml:space="preserve"> Risk Management, Climate Risk Reduction, Resilient Building, Vulnerability Reduction or a related field</w:t>
            </w:r>
          </w:p>
        </w:tc>
        <w:tc>
          <w:tcPr>
            <w:tcW w:w="900" w:type="dxa"/>
            <w:vAlign w:val="center"/>
          </w:tcPr>
          <w:p w14:paraId="33A4B286" w14:textId="77777777" w:rsidR="002C4FDC" w:rsidRPr="00CA7E6E" w:rsidRDefault="002C4FDC" w:rsidP="002C4FDC">
            <w:pPr>
              <w:rPr>
                <w:i/>
                <w:sz w:val="22"/>
                <w:szCs w:val="22"/>
                <w:lang w:val="en-US"/>
              </w:rPr>
            </w:pPr>
          </w:p>
        </w:tc>
        <w:tc>
          <w:tcPr>
            <w:tcW w:w="1350" w:type="dxa"/>
            <w:vAlign w:val="center"/>
          </w:tcPr>
          <w:p w14:paraId="50619525" w14:textId="77777777" w:rsidR="002C4FDC" w:rsidRPr="00CA7E6E" w:rsidRDefault="0089156B" w:rsidP="002C4FDC">
            <w:pPr>
              <w:jc w:val="center"/>
              <w:rPr>
                <w:i/>
                <w:sz w:val="22"/>
                <w:szCs w:val="22"/>
                <w:lang w:val="en-US"/>
              </w:rPr>
            </w:pPr>
            <w:r w:rsidRPr="00CA7E6E">
              <w:rPr>
                <w:i/>
                <w:sz w:val="22"/>
                <w:szCs w:val="22"/>
              </w:rPr>
              <w:t>20</w:t>
            </w:r>
          </w:p>
        </w:tc>
      </w:tr>
      <w:tr w:rsidR="002C4FDC" w:rsidRPr="00CA7E6E" w14:paraId="29242857" w14:textId="77777777" w:rsidTr="002D4EBD">
        <w:trPr>
          <w:trHeight w:val="369"/>
        </w:trPr>
        <w:tc>
          <w:tcPr>
            <w:tcW w:w="8005" w:type="dxa"/>
            <w:vAlign w:val="center"/>
          </w:tcPr>
          <w:p w14:paraId="01E9E139" w14:textId="77777777" w:rsidR="009E274C" w:rsidRPr="00CA7E6E" w:rsidRDefault="006F3E26" w:rsidP="002D4EBD">
            <w:pPr>
              <w:rPr>
                <w:rFonts w:eastAsia="Calibri"/>
                <w:sz w:val="22"/>
                <w:szCs w:val="22"/>
                <w:lang w:val="en-US" w:eastAsia="en-US"/>
              </w:rPr>
            </w:pPr>
            <w:r w:rsidRPr="00CA7E6E">
              <w:rPr>
                <w:rFonts w:eastAsia="Calibri"/>
                <w:sz w:val="22"/>
                <w:szCs w:val="22"/>
                <w:lang w:val="en-US" w:eastAsia="en-US"/>
              </w:rPr>
              <w:t>Technical Proposal/Methodology</w:t>
            </w:r>
          </w:p>
        </w:tc>
        <w:tc>
          <w:tcPr>
            <w:tcW w:w="900" w:type="dxa"/>
            <w:vAlign w:val="center"/>
          </w:tcPr>
          <w:p w14:paraId="04720514" w14:textId="77777777" w:rsidR="002C4FDC" w:rsidRPr="00CA7E6E" w:rsidRDefault="002C4FDC" w:rsidP="002C4FDC">
            <w:pPr>
              <w:rPr>
                <w:i/>
                <w:sz w:val="22"/>
                <w:szCs w:val="22"/>
                <w:lang w:val="en-US"/>
              </w:rPr>
            </w:pPr>
          </w:p>
        </w:tc>
        <w:tc>
          <w:tcPr>
            <w:tcW w:w="1350" w:type="dxa"/>
            <w:vAlign w:val="center"/>
          </w:tcPr>
          <w:p w14:paraId="25397AAE" w14:textId="77777777" w:rsidR="002C4FDC" w:rsidRPr="00CA7E6E" w:rsidRDefault="009E274C" w:rsidP="002C4FDC">
            <w:pPr>
              <w:jc w:val="center"/>
              <w:rPr>
                <w:i/>
                <w:sz w:val="22"/>
                <w:szCs w:val="22"/>
                <w:lang w:val="en-US"/>
              </w:rPr>
            </w:pPr>
            <w:r w:rsidRPr="00CA7E6E">
              <w:rPr>
                <w:i/>
                <w:sz w:val="22"/>
                <w:szCs w:val="22"/>
                <w:lang w:val="en-US"/>
              </w:rPr>
              <w:t>20</w:t>
            </w:r>
          </w:p>
        </w:tc>
      </w:tr>
      <w:tr w:rsidR="002C4FDC" w:rsidRPr="00CA7E6E" w14:paraId="03A4D96B" w14:textId="77777777" w:rsidTr="002D4EBD">
        <w:trPr>
          <w:trHeight w:val="872"/>
        </w:trPr>
        <w:tc>
          <w:tcPr>
            <w:tcW w:w="8005" w:type="dxa"/>
            <w:vAlign w:val="center"/>
          </w:tcPr>
          <w:p w14:paraId="6B2C529A" w14:textId="77777777" w:rsidR="00BA3873" w:rsidRPr="00CA7E6E" w:rsidRDefault="00F16CE6" w:rsidP="00BA3873">
            <w:pPr>
              <w:jc w:val="both"/>
              <w:rPr>
                <w:rFonts w:eastAsia="Calibri"/>
                <w:sz w:val="22"/>
                <w:szCs w:val="22"/>
                <w:lang w:val="en-US" w:eastAsia="en-US"/>
              </w:rPr>
            </w:pPr>
            <w:r w:rsidRPr="00CA7E6E">
              <w:rPr>
                <w:color w:val="000000"/>
                <w:sz w:val="22"/>
                <w:szCs w:val="22"/>
                <w:lang w:val="en-US"/>
              </w:rPr>
              <w:t xml:space="preserve">At least 5 years of proven professional experience </w:t>
            </w:r>
            <w:r w:rsidRPr="00CA7E6E">
              <w:rPr>
                <w:color w:val="000000"/>
                <w:sz w:val="22"/>
                <w:szCs w:val="22"/>
                <w:shd w:val="clear" w:color="auto" w:fill="FFFFFF"/>
                <w:lang w:val="en-US"/>
              </w:rPr>
              <w:t xml:space="preserve">in conducting project evaluations or </w:t>
            </w:r>
            <w:r w:rsidRPr="00CA7E6E">
              <w:rPr>
                <w:sz w:val="22"/>
                <w:szCs w:val="22"/>
                <w:lang w:val="en-US"/>
              </w:rPr>
              <w:t>consultancy services for GEF-funded projects</w:t>
            </w:r>
            <w:r w:rsidRPr="00CA7E6E">
              <w:rPr>
                <w:rFonts w:eastAsia="Calibri"/>
                <w:sz w:val="22"/>
                <w:szCs w:val="22"/>
                <w:lang w:val="en-US" w:eastAsia="en-US"/>
              </w:rPr>
              <w:t xml:space="preserve"> </w:t>
            </w:r>
          </w:p>
        </w:tc>
        <w:tc>
          <w:tcPr>
            <w:tcW w:w="900" w:type="dxa"/>
            <w:vAlign w:val="center"/>
          </w:tcPr>
          <w:p w14:paraId="1E69E0F6" w14:textId="77777777" w:rsidR="002C4FDC" w:rsidRPr="00CA7E6E" w:rsidRDefault="002C4FDC" w:rsidP="002C4FDC">
            <w:pPr>
              <w:rPr>
                <w:i/>
                <w:sz w:val="22"/>
                <w:szCs w:val="22"/>
                <w:lang w:val="en-US"/>
              </w:rPr>
            </w:pPr>
          </w:p>
        </w:tc>
        <w:tc>
          <w:tcPr>
            <w:tcW w:w="1350" w:type="dxa"/>
            <w:vAlign w:val="center"/>
          </w:tcPr>
          <w:p w14:paraId="5EE7F4BD" w14:textId="77777777" w:rsidR="002C4FDC" w:rsidRPr="00CA7E6E" w:rsidRDefault="009E274C" w:rsidP="002C4FDC">
            <w:pPr>
              <w:jc w:val="center"/>
              <w:rPr>
                <w:i/>
                <w:sz w:val="22"/>
                <w:szCs w:val="22"/>
                <w:lang w:val="en-US"/>
              </w:rPr>
            </w:pPr>
            <w:r w:rsidRPr="00CA7E6E">
              <w:rPr>
                <w:i/>
                <w:sz w:val="22"/>
                <w:szCs w:val="22"/>
                <w:lang w:val="en-US"/>
              </w:rPr>
              <w:t>15</w:t>
            </w:r>
          </w:p>
        </w:tc>
      </w:tr>
      <w:tr w:rsidR="00B513A1" w:rsidRPr="00CA7E6E" w14:paraId="24981560" w14:textId="77777777" w:rsidTr="002D4EBD">
        <w:trPr>
          <w:trHeight w:val="195"/>
        </w:trPr>
        <w:tc>
          <w:tcPr>
            <w:tcW w:w="8005" w:type="dxa"/>
          </w:tcPr>
          <w:p w14:paraId="6635A0C8" w14:textId="77777777" w:rsidR="00B513A1" w:rsidRPr="00CA7E6E" w:rsidRDefault="00B513A1" w:rsidP="009F1098">
            <w:pPr>
              <w:rPr>
                <w:b/>
                <w:bCs/>
                <w:i/>
                <w:sz w:val="22"/>
                <w:szCs w:val="22"/>
                <w:u w:val="single"/>
                <w:lang w:val="en-US"/>
              </w:rPr>
            </w:pPr>
            <w:r w:rsidRPr="00CA7E6E">
              <w:rPr>
                <w:b/>
                <w:bCs/>
                <w:i/>
                <w:sz w:val="22"/>
                <w:szCs w:val="22"/>
                <w:u w:val="single"/>
                <w:lang w:val="en-US"/>
              </w:rPr>
              <w:t>Financial</w:t>
            </w:r>
          </w:p>
          <w:p w14:paraId="3265FA5D" w14:textId="77777777" w:rsidR="009E274C" w:rsidRPr="00CA7E6E" w:rsidRDefault="009E274C" w:rsidP="009F1098">
            <w:pPr>
              <w:rPr>
                <w:b/>
                <w:bCs/>
                <w:i/>
                <w:sz w:val="22"/>
                <w:szCs w:val="22"/>
                <w:u w:val="single"/>
                <w:lang w:val="en-US"/>
              </w:rPr>
            </w:pPr>
          </w:p>
        </w:tc>
        <w:tc>
          <w:tcPr>
            <w:tcW w:w="900" w:type="dxa"/>
          </w:tcPr>
          <w:p w14:paraId="0D42963C" w14:textId="77777777" w:rsidR="00B513A1" w:rsidRPr="00CA7E6E" w:rsidRDefault="00B513A1" w:rsidP="009F1098">
            <w:pPr>
              <w:jc w:val="center"/>
              <w:rPr>
                <w:b/>
                <w:bCs/>
                <w:i/>
                <w:sz w:val="22"/>
                <w:szCs w:val="22"/>
                <w:lang w:val="en-US"/>
              </w:rPr>
            </w:pPr>
            <w:r w:rsidRPr="00CA7E6E">
              <w:rPr>
                <w:b/>
                <w:bCs/>
                <w:i/>
                <w:sz w:val="22"/>
                <w:szCs w:val="22"/>
                <w:lang w:val="en-US"/>
              </w:rPr>
              <w:t>30%</w:t>
            </w:r>
          </w:p>
        </w:tc>
        <w:tc>
          <w:tcPr>
            <w:tcW w:w="1350" w:type="dxa"/>
          </w:tcPr>
          <w:p w14:paraId="4E8A241C" w14:textId="77777777" w:rsidR="00B513A1" w:rsidRPr="00CA7E6E" w:rsidRDefault="00B513A1" w:rsidP="009F1098">
            <w:pPr>
              <w:jc w:val="center"/>
              <w:rPr>
                <w:b/>
                <w:bCs/>
                <w:i/>
                <w:sz w:val="22"/>
                <w:szCs w:val="22"/>
                <w:lang w:val="en-US"/>
              </w:rPr>
            </w:pPr>
            <w:r w:rsidRPr="00CA7E6E">
              <w:rPr>
                <w:b/>
                <w:bCs/>
                <w:i/>
                <w:sz w:val="22"/>
                <w:szCs w:val="22"/>
                <w:lang w:val="en-US"/>
              </w:rPr>
              <w:t>30</w:t>
            </w:r>
          </w:p>
        </w:tc>
      </w:tr>
    </w:tbl>
    <w:p w14:paraId="7978B71F" w14:textId="77777777" w:rsidR="00A50501" w:rsidRPr="00CA7E6E" w:rsidRDefault="00A50501" w:rsidP="00A50501">
      <w:pPr>
        <w:autoSpaceDE w:val="0"/>
        <w:autoSpaceDN w:val="0"/>
        <w:adjustRightInd w:val="0"/>
        <w:rPr>
          <w:sz w:val="22"/>
          <w:szCs w:val="22"/>
          <w:lang w:val="en-GB"/>
        </w:rPr>
      </w:pPr>
      <w:r w:rsidRPr="00CA7E6E">
        <w:rPr>
          <w:b/>
          <w:sz w:val="22"/>
          <w:szCs w:val="22"/>
          <w:lang w:val="en-GB"/>
        </w:rPr>
        <w:t>Only candidates obtaining a minimum of 49 points in Technical Criteria evaluation will be considered for the Financial Evaluation</w:t>
      </w:r>
      <w:r w:rsidRPr="00CA7E6E">
        <w:rPr>
          <w:sz w:val="22"/>
          <w:szCs w:val="22"/>
          <w:lang w:val="en-GB"/>
        </w:rPr>
        <w:t>.</w:t>
      </w:r>
    </w:p>
    <w:p w14:paraId="271629C2" w14:textId="77777777" w:rsidR="00A50501" w:rsidRPr="00CA7E6E" w:rsidRDefault="00A50501" w:rsidP="00A50501">
      <w:pPr>
        <w:autoSpaceDE w:val="0"/>
        <w:autoSpaceDN w:val="0"/>
        <w:adjustRightInd w:val="0"/>
        <w:jc w:val="both"/>
        <w:rPr>
          <w:color w:val="000000"/>
          <w:sz w:val="22"/>
          <w:szCs w:val="22"/>
          <w:lang w:val="en-GB"/>
        </w:rPr>
      </w:pPr>
    </w:p>
    <w:p w14:paraId="184CB6F2" w14:textId="77777777" w:rsidR="00870EC6" w:rsidRDefault="00870EC6" w:rsidP="00A50501">
      <w:pPr>
        <w:autoSpaceDE w:val="0"/>
        <w:autoSpaceDN w:val="0"/>
        <w:adjustRightInd w:val="0"/>
        <w:jc w:val="both"/>
        <w:rPr>
          <w:b/>
          <w:bCs/>
          <w:color w:val="000000"/>
          <w:sz w:val="22"/>
          <w:szCs w:val="22"/>
          <w:lang w:val="en-GB"/>
        </w:rPr>
      </w:pPr>
    </w:p>
    <w:p w14:paraId="52130F9F" w14:textId="77777777" w:rsidR="00870EC6" w:rsidRPr="004D3BE7" w:rsidRDefault="00870EC6" w:rsidP="00870EC6">
      <w:pPr>
        <w:autoSpaceDE w:val="0"/>
        <w:autoSpaceDN w:val="0"/>
        <w:adjustRightInd w:val="0"/>
        <w:spacing w:line="276" w:lineRule="auto"/>
        <w:ind w:left="-90"/>
        <w:jc w:val="both"/>
        <w:rPr>
          <w:b/>
          <w:color w:val="000000"/>
          <w:sz w:val="22"/>
          <w:szCs w:val="22"/>
          <w:u w:val="single"/>
          <w:lang w:val="en-US"/>
        </w:rPr>
      </w:pPr>
      <w:r w:rsidRPr="004D3BE7">
        <w:rPr>
          <w:b/>
          <w:sz w:val="20"/>
          <w:szCs w:val="20"/>
          <w:u w:val="single"/>
          <w:lang w:val="en-US"/>
        </w:rPr>
        <w:t>X</w:t>
      </w:r>
      <w:r w:rsidRPr="004D3BE7">
        <w:rPr>
          <w:b/>
          <w:sz w:val="22"/>
          <w:szCs w:val="22"/>
          <w:u w:val="single"/>
          <w:lang w:val="en-US"/>
        </w:rPr>
        <w:t xml:space="preserve">. </w:t>
      </w:r>
      <w:r w:rsidRPr="004D3BE7">
        <w:rPr>
          <w:b/>
          <w:color w:val="000000"/>
          <w:sz w:val="22"/>
          <w:szCs w:val="22"/>
          <w:u w:val="single"/>
          <w:lang w:val="en-US"/>
        </w:rPr>
        <w:t>PAYMENT</w:t>
      </w:r>
    </w:p>
    <w:p w14:paraId="404B18F5" w14:textId="77777777" w:rsidR="00870EC6" w:rsidRPr="00870EC6" w:rsidRDefault="00870EC6" w:rsidP="00870EC6">
      <w:pPr>
        <w:autoSpaceDE w:val="0"/>
        <w:autoSpaceDN w:val="0"/>
        <w:adjustRightInd w:val="0"/>
        <w:spacing w:line="276" w:lineRule="auto"/>
        <w:jc w:val="both"/>
        <w:rPr>
          <w:color w:val="000000"/>
          <w:sz w:val="22"/>
          <w:szCs w:val="22"/>
          <w:lang w:val="en-US"/>
        </w:rPr>
      </w:pPr>
    </w:p>
    <w:p w14:paraId="1C0952D0" w14:textId="77777777" w:rsidR="00870EC6" w:rsidRPr="00870EC6" w:rsidRDefault="00870EC6" w:rsidP="00870EC6">
      <w:pPr>
        <w:autoSpaceDE w:val="0"/>
        <w:autoSpaceDN w:val="0"/>
        <w:adjustRightInd w:val="0"/>
        <w:spacing w:line="276" w:lineRule="auto"/>
        <w:jc w:val="both"/>
        <w:rPr>
          <w:color w:val="000000"/>
          <w:sz w:val="22"/>
          <w:szCs w:val="22"/>
          <w:lang w:val="en-US"/>
        </w:rPr>
      </w:pPr>
      <w:r w:rsidRPr="00870EC6">
        <w:rPr>
          <w:color w:val="000000"/>
          <w:sz w:val="22"/>
          <w:szCs w:val="22"/>
          <w:lang w:val="en-US"/>
        </w:rPr>
        <w:t xml:space="preserve">Payments are based upon output, i.e. upon delivery of the services specified in the TOR that contributed to the overall project deliverables as stated above under “Expected Deliverables. </w:t>
      </w:r>
    </w:p>
    <w:p w14:paraId="2CBAA6F1" w14:textId="77777777" w:rsidR="00870EC6" w:rsidRPr="00870EC6" w:rsidRDefault="00870EC6" w:rsidP="00870EC6">
      <w:pPr>
        <w:autoSpaceDE w:val="0"/>
        <w:autoSpaceDN w:val="0"/>
        <w:adjustRightInd w:val="0"/>
        <w:spacing w:line="276" w:lineRule="auto"/>
        <w:jc w:val="both"/>
        <w:rPr>
          <w:color w:val="000000"/>
          <w:sz w:val="22"/>
          <w:szCs w:val="22"/>
          <w:lang w:val="en-US"/>
        </w:rPr>
      </w:pPr>
    </w:p>
    <w:p w14:paraId="0FA339EE" w14:textId="77777777" w:rsidR="00870EC6" w:rsidRPr="00870EC6" w:rsidRDefault="00870EC6" w:rsidP="00870EC6">
      <w:pPr>
        <w:autoSpaceDE w:val="0"/>
        <w:autoSpaceDN w:val="0"/>
        <w:adjustRightInd w:val="0"/>
        <w:spacing w:line="276" w:lineRule="auto"/>
        <w:jc w:val="both"/>
        <w:rPr>
          <w:color w:val="000000"/>
          <w:sz w:val="22"/>
          <w:szCs w:val="22"/>
          <w:lang w:val="en-US"/>
        </w:rPr>
      </w:pPr>
      <w:r w:rsidRPr="00870EC6">
        <w:rPr>
          <w:color w:val="000000"/>
          <w:sz w:val="22"/>
          <w:szCs w:val="22"/>
          <w:lang w:val="en-US"/>
        </w:rPr>
        <w:t xml:space="preserve">An International Consultant shall receive payment in three installments from UNDP as follows: </w:t>
      </w:r>
    </w:p>
    <w:p w14:paraId="03F212CA" w14:textId="77777777" w:rsidR="00870EC6" w:rsidRPr="00870EC6" w:rsidRDefault="00870EC6" w:rsidP="00870EC6">
      <w:pPr>
        <w:autoSpaceDE w:val="0"/>
        <w:autoSpaceDN w:val="0"/>
        <w:adjustRightInd w:val="0"/>
        <w:spacing w:line="276" w:lineRule="auto"/>
        <w:jc w:val="both"/>
        <w:rPr>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7744"/>
      </w:tblGrid>
      <w:tr w:rsidR="00870EC6" w:rsidRPr="00870EC6" w14:paraId="5DEA79F5" w14:textId="77777777" w:rsidTr="003124DC">
        <w:trPr>
          <w:trHeight w:val="587"/>
        </w:trPr>
        <w:tc>
          <w:tcPr>
            <w:tcW w:w="1154" w:type="dxa"/>
            <w:shd w:val="clear" w:color="auto" w:fill="7F7F7F"/>
          </w:tcPr>
          <w:p w14:paraId="78C7931D" w14:textId="77777777" w:rsidR="00870EC6" w:rsidRPr="00870EC6" w:rsidRDefault="00870EC6" w:rsidP="003124DC">
            <w:pPr>
              <w:spacing w:line="276" w:lineRule="auto"/>
              <w:jc w:val="center"/>
              <w:rPr>
                <w:color w:val="FFFFFF"/>
                <w:sz w:val="22"/>
                <w:szCs w:val="22"/>
              </w:rPr>
            </w:pPr>
            <w:r w:rsidRPr="00870EC6">
              <w:rPr>
                <w:color w:val="FFFFFF"/>
                <w:sz w:val="22"/>
                <w:szCs w:val="22"/>
              </w:rPr>
              <w:t>%</w:t>
            </w:r>
          </w:p>
        </w:tc>
        <w:tc>
          <w:tcPr>
            <w:tcW w:w="7744" w:type="dxa"/>
            <w:shd w:val="clear" w:color="auto" w:fill="7F7F7F"/>
          </w:tcPr>
          <w:p w14:paraId="1B63C788" w14:textId="77777777" w:rsidR="00870EC6" w:rsidRPr="00870EC6" w:rsidRDefault="00870EC6" w:rsidP="003124DC">
            <w:pPr>
              <w:spacing w:line="276" w:lineRule="auto"/>
              <w:jc w:val="center"/>
              <w:rPr>
                <w:color w:val="FFFFFF"/>
                <w:sz w:val="22"/>
                <w:szCs w:val="22"/>
              </w:rPr>
            </w:pPr>
            <w:proofErr w:type="spellStart"/>
            <w:r w:rsidRPr="00870EC6">
              <w:rPr>
                <w:color w:val="FFFFFF"/>
                <w:sz w:val="22"/>
                <w:szCs w:val="22"/>
              </w:rPr>
              <w:t>Milestone</w:t>
            </w:r>
            <w:proofErr w:type="spellEnd"/>
          </w:p>
        </w:tc>
      </w:tr>
      <w:tr w:rsidR="00870EC6" w:rsidRPr="00013A7D" w14:paraId="61ACB193" w14:textId="77777777" w:rsidTr="003124DC">
        <w:trPr>
          <w:trHeight w:val="422"/>
        </w:trPr>
        <w:tc>
          <w:tcPr>
            <w:tcW w:w="1154" w:type="dxa"/>
          </w:tcPr>
          <w:p w14:paraId="075585C6" w14:textId="77777777" w:rsidR="00870EC6" w:rsidRPr="00870EC6" w:rsidRDefault="00674AEC" w:rsidP="003124DC">
            <w:pPr>
              <w:spacing w:line="276" w:lineRule="auto"/>
              <w:jc w:val="center"/>
              <w:rPr>
                <w:sz w:val="22"/>
                <w:szCs w:val="22"/>
              </w:rPr>
            </w:pPr>
            <w:r>
              <w:rPr>
                <w:sz w:val="22"/>
                <w:szCs w:val="22"/>
              </w:rPr>
              <w:t>2</w:t>
            </w:r>
            <w:r w:rsidR="00870EC6" w:rsidRPr="00870EC6">
              <w:rPr>
                <w:sz w:val="22"/>
                <w:szCs w:val="22"/>
              </w:rPr>
              <w:t>0%</w:t>
            </w:r>
          </w:p>
        </w:tc>
        <w:tc>
          <w:tcPr>
            <w:tcW w:w="7744" w:type="dxa"/>
          </w:tcPr>
          <w:p w14:paraId="76F9A144" w14:textId="77777777" w:rsidR="00870EC6" w:rsidRPr="00870EC6" w:rsidRDefault="00870EC6" w:rsidP="003124DC">
            <w:pPr>
              <w:spacing w:line="276" w:lineRule="auto"/>
              <w:rPr>
                <w:sz w:val="22"/>
                <w:szCs w:val="22"/>
                <w:lang w:val="en-US"/>
              </w:rPr>
            </w:pPr>
            <w:r w:rsidRPr="00870EC6">
              <w:rPr>
                <w:sz w:val="22"/>
                <w:szCs w:val="22"/>
                <w:lang w:val="en-US"/>
              </w:rPr>
              <w:t xml:space="preserve">At contract signing, advance payment to cover mission related expenses </w:t>
            </w:r>
          </w:p>
        </w:tc>
      </w:tr>
      <w:tr w:rsidR="00870EC6" w:rsidRPr="00013A7D" w14:paraId="7E3D3B10" w14:textId="77777777" w:rsidTr="003124DC">
        <w:trPr>
          <w:trHeight w:val="350"/>
        </w:trPr>
        <w:tc>
          <w:tcPr>
            <w:tcW w:w="1154" w:type="dxa"/>
          </w:tcPr>
          <w:p w14:paraId="3925489E" w14:textId="77777777" w:rsidR="00870EC6" w:rsidRPr="00870EC6" w:rsidRDefault="00870EC6" w:rsidP="003124DC">
            <w:pPr>
              <w:spacing w:line="276" w:lineRule="auto"/>
              <w:jc w:val="center"/>
              <w:rPr>
                <w:sz w:val="22"/>
                <w:szCs w:val="22"/>
                <w:lang w:val="en-US"/>
              </w:rPr>
            </w:pPr>
            <w:r w:rsidRPr="00870EC6">
              <w:rPr>
                <w:sz w:val="22"/>
                <w:szCs w:val="22"/>
                <w:lang w:val="en-US"/>
              </w:rPr>
              <w:t>40%</w:t>
            </w:r>
          </w:p>
        </w:tc>
        <w:tc>
          <w:tcPr>
            <w:tcW w:w="7744" w:type="dxa"/>
          </w:tcPr>
          <w:p w14:paraId="665FA4AC" w14:textId="77777777" w:rsidR="00870EC6" w:rsidRPr="00870EC6" w:rsidRDefault="00870EC6" w:rsidP="00674AEC">
            <w:pPr>
              <w:spacing w:line="276" w:lineRule="auto"/>
              <w:rPr>
                <w:sz w:val="22"/>
                <w:szCs w:val="22"/>
                <w:lang w:val="en-US"/>
              </w:rPr>
            </w:pPr>
            <w:r w:rsidRPr="00870EC6">
              <w:rPr>
                <w:sz w:val="22"/>
                <w:szCs w:val="22"/>
                <w:lang w:val="en-US"/>
              </w:rPr>
              <w:t xml:space="preserve">Following submission and approval of the 1st draft of the </w:t>
            </w:r>
            <w:r w:rsidR="00674AEC">
              <w:rPr>
                <w:sz w:val="22"/>
                <w:szCs w:val="22"/>
                <w:lang w:val="en-US"/>
              </w:rPr>
              <w:t xml:space="preserve">Final </w:t>
            </w:r>
            <w:r w:rsidRPr="00870EC6">
              <w:rPr>
                <w:sz w:val="22"/>
                <w:szCs w:val="22"/>
                <w:lang w:val="en-US"/>
              </w:rPr>
              <w:t>Evaluation report</w:t>
            </w:r>
          </w:p>
        </w:tc>
      </w:tr>
      <w:tr w:rsidR="00870EC6" w:rsidRPr="00013A7D" w14:paraId="4B7D4B78" w14:textId="77777777" w:rsidTr="003124DC">
        <w:trPr>
          <w:trHeight w:val="440"/>
        </w:trPr>
        <w:tc>
          <w:tcPr>
            <w:tcW w:w="1154" w:type="dxa"/>
          </w:tcPr>
          <w:p w14:paraId="0E0FDA30" w14:textId="77777777" w:rsidR="00870EC6" w:rsidRPr="00870EC6" w:rsidRDefault="00674AEC" w:rsidP="003124DC">
            <w:pPr>
              <w:spacing w:line="276" w:lineRule="auto"/>
              <w:jc w:val="center"/>
              <w:rPr>
                <w:sz w:val="22"/>
                <w:szCs w:val="22"/>
                <w:lang w:val="en-US"/>
              </w:rPr>
            </w:pPr>
            <w:r>
              <w:rPr>
                <w:sz w:val="22"/>
                <w:szCs w:val="22"/>
                <w:lang w:val="en-US"/>
              </w:rPr>
              <w:t>4</w:t>
            </w:r>
            <w:r w:rsidR="00870EC6" w:rsidRPr="00870EC6">
              <w:rPr>
                <w:sz w:val="22"/>
                <w:szCs w:val="22"/>
                <w:lang w:val="en-US"/>
              </w:rPr>
              <w:t>0%</w:t>
            </w:r>
          </w:p>
        </w:tc>
        <w:tc>
          <w:tcPr>
            <w:tcW w:w="7744" w:type="dxa"/>
          </w:tcPr>
          <w:p w14:paraId="11322334" w14:textId="77777777" w:rsidR="00870EC6" w:rsidRPr="00870EC6" w:rsidRDefault="00870EC6" w:rsidP="00674AEC">
            <w:pPr>
              <w:spacing w:line="276" w:lineRule="auto"/>
              <w:rPr>
                <w:sz w:val="22"/>
                <w:szCs w:val="22"/>
                <w:lang w:val="en-US"/>
              </w:rPr>
            </w:pPr>
            <w:r w:rsidRPr="00870EC6">
              <w:rPr>
                <w:sz w:val="22"/>
                <w:szCs w:val="22"/>
                <w:lang w:val="en-US"/>
              </w:rPr>
              <w:t xml:space="preserve">Following submission and approval (UNDP-CO and UNDP RTA) of the Final Evaluation report </w:t>
            </w:r>
          </w:p>
        </w:tc>
      </w:tr>
    </w:tbl>
    <w:p w14:paraId="20C522AC" w14:textId="77777777" w:rsidR="00870EC6" w:rsidRPr="00870EC6" w:rsidRDefault="00870EC6" w:rsidP="00A50501">
      <w:pPr>
        <w:autoSpaceDE w:val="0"/>
        <w:autoSpaceDN w:val="0"/>
        <w:adjustRightInd w:val="0"/>
        <w:jc w:val="both"/>
        <w:rPr>
          <w:b/>
          <w:bCs/>
          <w:color w:val="000000"/>
          <w:sz w:val="22"/>
          <w:szCs w:val="22"/>
          <w:lang w:val="en-US"/>
        </w:rPr>
      </w:pPr>
    </w:p>
    <w:p w14:paraId="45CFDF6D" w14:textId="77777777" w:rsidR="00870EC6" w:rsidRDefault="00870EC6" w:rsidP="00A50501">
      <w:pPr>
        <w:autoSpaceDE w:val="0"/>
        <w:autoSpaceDN w:val="0"/>
        <w:adjustRightInd w:val="0"/>
        <w:jc w:val="both"/>
        <w:rPr>
          <w:b/>
          <w:bCs/>
          <w:color w:val="000000"/>
          <w:sz w:val="22"/>
          <w:szCs w:val="22"/>
          <w:lang w:val="en-GB"/>
        </w:rPr>
      </w:pPr>
    </w:p>
    <w:p w14:paraId="52BB2240" w14:textId="77777777" w:rsidR="00A50501" w:rsidRDefault="00A50501" w:rsidP="00A50501">
      <w:pPr>
        <w:autoSpaceDE w:val="0"/>
        <w:autoSpaceDN w:val="0"/>
        <w:adjustRightInd w:val="0"/>
        <w:jc w:val="both"/>
        <w:rPr>
          <w:b/>
          <w:bCs/>
          <w:color w:val="000000"/>
          <w:sz w:val="22"/>
          <w:szCs w:val="22"/>
          <w:lang w:val="en-GB"/>
        </w:rPr>
      </w:pPr>
      <w:r w:rsidRPr="00CA7E6E">
        <w:rPr>
          <w:b/>
          <w:bCs/>
          <w:color w:val="000000"/>
          <w:sz w:val="22"/>
          <w:szCs w:val="22"/>
          <w:lang w:val="en-GB"/>
        </w:rPr>
        <w:t>ANNEXES</w:t>
      </w:r>
    </w:p>
    <w:p w14:paraId="7F3419C8" w14:textId="77777777" w:rsidR="00565FB0" w:rsidRPr="00CA7E6E" w:rsidRDefault="00565FB0" w:rsidP="00A50501">
      <w:pPr>
        <w:autoSpaceDE w:val="0"/>
        <w:autoSpaceDN w:val="0"/>
        <w:adjustRightInd w:val="0"/>
        <w:jc w:val="both"/>
        <w:rPr>
          <w:b/>
          <w:bCs/>
          <w:color w:val="000000"/>
          <w:sz w:val="22"/>
          <w:szCs w:val="22"/>
          <w:lang w:val="en-GB"/>
        </w:rPr>
      </w:pPr>
    </w:p>
    <w:p w14:paraId="701DE04B" w14:textId="504EEF03" w:rsidR="00A50501" w:rsidRPr="00CA7E6E" w:rsidRDefault="00565FB0" w:rsidP="00A50501">
      <w:pPr>
        <w:autoSpaceDE w:val="0"/>
        <w:autoSpaceDN w:val="0"/>
        <w:adjustRightInd w:val="0"/>
        <w:jc w:val="both"/>
        <w:rPr>
          <w:b/>
          <w:bCs/>
          <w:color w:val="000000"/>
          <w:sz w:val="22"/>
          <w:szCs w:val="22"/>
          <w:lang w:val="en-GB"/>
        </w:rPr>
      </w:pPr>
      <w:r>
        <w:rPr>
          <w:b/>
          <w:bCs/>
          <w:color w:val="000000"/>
          <w:sz w:val="22"/>
          <w:szCs w:val="22"/>
          <w:lang w:val="en-GB"/>
        </w:rPr>
        <w:t>ANNEX 1 – SAMPLE OF EVALUATION REPORT</w:t>
      </w:r>
    </w:p>
    <w:p w14:paraId="45327E6E" w14:textId="7A13E0D9" w:rsidR="00A50501" w:rsidRPr="00CA7E6E" w:rsidRDefault="00A50501" w:rsidP="00A50501">
      <w:pPr>
        <w:autoSpaceDE w:val="0"/>
        <w:autoSpaceDN w:val="0"/>
        <w:adjustRightInd w:val="0"/>
        <w:jc w:val="both"/>
        <w:rPr>
          <w:b/>
          <w:bCs/>
          <w:color w:val="000000"/>
          <w:sz w:val="22"/>
          <w:szCs w:val="22"/>
          <w:lang w:val="en-GB"/>
        </w:rPr>
      </w:pPr>
      <w:r w:rsidRPr="00CA7E6E">
        <w:rPr>
          <w:b/>
          <w:bCs/>
          <w:color w:val="000000"/>
          <w:sz w:val="22"/>
          <w:szCs w:val="22"/>
          <w:lang w:val="en-GB"/>
        </w:rPr>
        <w:t xml:space="preserve">ANNEX </w:t>
      </w:r>
      <w:r w:rsidR="00565FB0">
        <w:rPr>
          <w:b/>
          <w:bCs/>
          <w:color w:val="000000"/>
          <w:sz w:val="22"/>
          <w:szCs w:val="22"/>
          <w:lang w:val="en-GB"/>
        </w:rPr>
        <w:t>2</w:t>
      </w:r>
      <w:r w:rsidRPr="00CA7E6E">
        <w:rPr>
          <w:b/>
          <w:bCs/>
          <w:color w:val="000000"/>
          <w:sz w:val="22"/>
          <w:szCs w:val="22"/>
          <w:lang w:val="en-GB"/>
        </w:rPr>
        <w:t xml:space="preserve"> – TERMS OF REFERENCES (TOR)</w:t>
      </w:r>
    </w:p>
    <w:p w14:paraId="3D290C11" w14:textId="62367D41" w:rsidR="00A50501" w:rsidRPr="00CA7E6E" w:rsidRDefault="00565FB0" w:rsidP="00A50501">
      <w:pPr>
        <w:autoSpaceDE w:val="0"/>
        <w:autoSpaceDN w:val="0"/>
        <w:adjustRightInd w:val="0"/>
        <w:jc w:val="both"/>
        <w:rPr>
          <w:b/>
          <w:bCs/>
          <w:color w:val="000000"/>
          <w:sz w:val="22"/>
          <w:szCs w:val="22"/>
          <w:lang w:val="en-GB"/>
        </w:rPr>
      </w:pPr>
      <w:r>
        <w:rPr>
          <w:b/>
          <w:bCs/>
          <w:color w:val="000000"/>
          <w:sz w:val="22"/>
          <w:szCs w:val="22"/>
          <w:lang w:val="en-GB"/>
        </w:rPr>
        <w:t>ANNEX 3</w:t>
      </w:r>
      <w:r w:rsidR="00A50501" w:rsidRPr="00CA7E6E">
        <w:rPr>
          <w:b/>
          <w:bCs/>
          <w:color w:val="000000"/>
          <w:sz w:val="22"/>
          <w:szCs w:val="22"/>
          <w:lang w:val="en-GB"/>
        </w:rPr>
        <w:t xml:space="preserve"> - FINANCIAL PROPOSAL FORM</w:t>
      </w:r>
    </w:p>
    <w:p w14:paraId="6AC0B44D" w14:textId="68A2BEBB" w:rsidR="00A50501" w:rsidRPr="00CA7E6E" w:rsidRDefault="00565FB0" w:rsidP="00A50501">
      <w:pPr>
        <w:autoSpaceDE w:val="0"/>
        <w:autoSpaceDN w:val="0"/>
        <w:adjustRightInd w:val="0"/>
        <w:jc w:val="both"/>
        <w:rPr>
          <w:color w:val="000000"/>
          <w:sz w:val="22"/>
          <w:szCs w:val="22"/>
          <w:lang w:val="en-GB"/>
        </w:rPr>
      </w:pPr>
      <w:r>
        <w:rPr>
          <w:b/>
          <w:bCs/>
          <w:color w:val="000000"/>
          <w:sz w:val="22"/>
          <w:szCs w:val="22"/>
          <w:lang w:val="en-GB"/>
        </w:rPr>
        <w:t>ANNEX 4</w:t>
      </w:r>
      <w:r w:rsidR="00A50501" w:rsidRPr="00CA7E6E">
        <w:rPr>
          <w:b/>
          <w:bCs/>
          <w:color w:val="000000"/>
          <w:sz w:val="22"/>
          <w:szCs w:val="22"/>
          <w:lang w:val="en-GB"/>
        </w:rPr>
        <w:t xml:space="preserve"> – INDIVIDUAL CONSULTANT GENERAL TERMS AND CONDITIONS</w:t>
      </w:r>
    </w:p>
    <w:p w14:paraId="7DD1DCCA" w14:textId="1CEAEEEB" w:rsidR="00A50501" w:rsidRPr="00CA7E6E" w:rsidRDefault="00565FB0" w:rsidP="00A50501">
      <w:pPr>
        <w:autoSpaceDE w:val="0"/>
        <w:autoSpaceDN w:val="0"/>
        <w:adjustRightInd w:val="0"/>
        <w:jc w:val="both"/>
        <w:rPr>
          <w:b/>
          <w:bCs/>
          <w:color w:val="000000"/>
          <w:sz w:val="22"/>
          <w:szCs w:val="22"/>
          <w:lang w:val="en-GB"/>
        </w:rPr>
      </w:pPr>
      <w:r>
        <w:rPr>
          <w:b/>
          <w:bCs/>
          <w:color w:val="000000"/>
          <w:sz w:val="22"/>
          <w:szCs w:val="22"/>
          <w:lang w:val="en-GB"/>
        </w:rPr>
        <w:t>ANNEX 5</w:t>
      </w:r>
      <w:r w:rsidR="00A50501" w:rsidRPr="00CA7E6E">
        <w:rPr>
          <w:b/>
          <w:bCs/>
          <w:color w:val="000000"/>
          <w:sz w:val="22"/>
          <w:szCs w:val="22"/>
          <w:lang w:val="en-GB"/>
        </w:rPr>
        <w:t xml:space="preserve"> – SAMPLE INDIVIDUAL CONTRACT</w:t>
      </w:r>
    </w:p>
    <w:p w14:paraId="77102405" w14:textId="77777777" w:rsidR="00A50501" w:rsidRPr="00CA7E6E" w:rsidRDefault="00A50501" w:rsidP="00A50501">
      <w:pPr>
        <w:rPr>
          <w:bCs/>
          <w:color w:val="000000"/>
          <w:sz w:val="22"/>
          <w:szCs w:val="22"/>
          <w:lang w:val="en-US"/>
        </w:rPr>
      </w:pPr>
    </w:p>
    <w:p w14:paraId="4142D0B9" w14:textId="2A216DB1" w:rsidR="0089156B" w:rsidRDefault="0089156B">
      <w:pPr>
        <w:rPr>
          <w:bCs/>
          <w:color w:val="000000"/>
          <w:sz w:val="20"/>
          <w:lang w:val="en-US"/>
        </w:rPr>
      </w:pPr>
      <w:r w:rsidRPr="00CA7E6E">
        <w:rPr>
          <w:b/>
          <w:bCs/>
          <w:sz w:val="22"/>
          <w:szCs w:val="22"/>
          <w:lang w:val="en-US"/>
        </w:rPr>
        <w:t xml:space="preserve">Since UNDP currently has </w:t>
      </w:r>
      <w:proofErr w:type="gramStart"/>
      <w:r w:rsidRPr="00CA7E6E">
        <w:rPr>
          <w:b/>
          <w:bCs/>
          <w:sz w:val="22"/>
          <w:szCs w:val="22"/>
          <w:lang w:val="en-US"/>
        </w:rPr>
        <w:t>a majority of</w:t>
      </w:r>
      <w:proofErr w:type="gramEnd"/>
      <w:r w:rsidRPr="00CA7E6E">
        <w:rPr>
          <w:b/>
          <w:bCs/>
          <w:sz w:val="22"/>
          <w:szCs w:val="22"/>
          <w:lang w:val="en-US"/>
        </w:rPr>
        <w:t xml:space="preserve"> male employees, we strongly encourage qualified female applicants for this position.  UNDP seeks to ensure that male, female employees are given equal career opportunities, and that staff members </w:t>
      </w:r>
      <w:proofErr w:type="gramStart"/>
      <w:r w:rsidRPr="00CA7E6E">
        <w:rPr>
          <w:b/>
          <w:bCs/>
          <w:sz w:val="22"/>
          <w:szCs w:val="22"/>
          <w:lang w:val="en-US"/>
        </w:rPr>
        <w:t>are able to</w:t>
      </w:r>
      <w:proofErr w:type="gramEnd"/>
      <w:r w:rsidRPr="00CA7E6E">
        <w:rPr>
          <w:b/>
          <w:bCs/>
          <w:sz w:val="22"/>
          <w:szCs w:val="22"/>
          <w:lang w:val="en-US"/>
        </w:rPr>
        <w:t xml:space="preserve"> keep an appropriate balance between work and private life.</w:t>
      </w:r>
      <w:r w:rsidRPr="0089156B">
        <w:rPr>
          <w:bCs/>
          <w:color w:val="000000"/>
          <w:sz w:val="20"/>
          <w:lang w:val="en-US"/>
        </w:rPr>
        <w:br w:type="page"/>
      </w:r>
    </w:p>
    <w:p w14:paraId="6C49F4C9" w14:textId="44E22CC0" w:rsidR="00A26F60" w:rsidRPr="0060362E" w:rsidRDefault="00A26F60" w:rsidP="00A26F60">
      <w:pPr>
        <w:pStyle w:val="Title"/>
        <w:spacing w:after="180"/>
        <w:jc w:val="right"/>
        <w:rPr>
          <w:rFonts w:ascii="Times New Roman" w:hAnsi="Times New Roman"/>
          <w:sz w:val="20"/>
        </w:rPr>
      </w:pPr>
      <w:r w:rsidRPr="0060362E">
        <w:rPr>
          <w:rFonts w:ascii="Times New Roman" w:hAnsi="Times New Roman"/>
          <w:bCs/>
          <w:color w:val="000000"/>
          <w:sz w:val="20"/>
        </w:rPr>
        <w:lastRenderedPageBreak/>
        <w:t xml:space="preserve">ANNEX </w:t>
      </w:r>
      <w:r>
        <w:rPr>
          <w:rFonts w:ascii="Times New Roman" w:hAnsi="Times New Roman"/>
          <w:bCs/>
          <w:color w:val="000000"/>
          <w:sz w:val="20"/>
        </w:rPr>
        <w:t>I</w:t>
      </w:r>
    </w:p>
    <w:p w14:paraId="59CF8252" w14:textId="77777777" w:rsidR="00A26F60" w:rsidRDefault="00A26F60" w:rsidP="00A26F60">
      <w:pPr>
        <w:spacing w:before="120" w:after="120"/>
        <w:jc w:val="center"/>
        <w:rPr>
          <w:rFonts w:cstheme="minorHAnsi"/>
          <w:b/>
          <w:lang w:val="en-NZ"/>
        </w:rPr>
      </w:pPr>
    </w:p>
    <w:p w14:paraId="35740A5E" w14:textId="5F93F02F" w:rsidR="00A26F60" w:rsidRPr="002549A0" w:rsidRDefault="00A26F60" w:rsidP="00A26F60">
      <w:pPr>
        <w:spacing w:before="120" w:after="120" w:line="276" w:lineRule="auto"/>
        <w:jc w:val="center"/>
        <w:rPr>
          <w:b/>
          <w:szCs w:val="22"/>
          <w:lang w:val="en-NZ"/>
        </w:rPr>
      </w:pPr>
      <w:r w:rsidRPr="002549A0">
        <w:rPr>
          <w:b/>
          <w:szCs w:val="22"/>
          <w:lang w:val="en-NZ"/>
        </w:rPr>
        <w:t xml:space="preserve">Sample of the </w:t>
      </w:r>
      <w:r w:rsidR="005E1203">
        <w:rPr>
          <w:b/>
          <w:szCs w:val="22"/>
          <w:lang w:val="en-NZ"/>
        </w:rPr>
        <w:t>E</w:t>
      </w:r>
      <w:r w:rsidRPr="002549A0">
        <w:rPr>
          <w:b/>
          <w:szCs w:val="22"/>
          <w:lang w:val="en-NZ"/>
        </w:rPr>
        <w:t xml:space="preserve">valuation </w:t>
      </w:r>
      <w:r w:rsidR="005E1203">
        <w:rPr>
          <w:b/>
          <w:szCs w:val="22"/>
          <w:lang w:val="en-NZ"/>
        </w:rPr>
        <w:t>R</w:t>
      </w:r>
      <w:r w:rsidRPr="002549A0">
        <w:rPr>
          <w:b/>
          <w:szCs w:val="22"/>
          <w:lang w:val="en-NZ"/>
        </w:rPr>
        <w:t>eport</w:t>
      </w:r>
    </w:p>
    <w:p w14:paraId="469B229F" w14:textId="77777777" w:rsidR="002549A0" w:rsidRPr="00A26F60" w:rsidRDefault="002549A0" w:rsidP="00A26F60">
      <w:pPr>
        <w:spacing w:before="120" w:after="120" w:line="276" w:lineRule="auto"/>
        <w:jc w:val="center"/>
        <w:rPr>
          <w:b/>
          <w:sz w:val="22"/>
          <w:szCs w:val="22"/>
          <w:lang w:val="en-GB"/>
        </w:rPr>
      </w:pPr>
    </w:p>
    <w:p w14:paraId="3FBE9596" w14:textId="77777777"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sz w:val="22"/>
          <w:szCs w:val="22"/>
          <w:lang w:val="en-US"/>
        </w:rPr>
        <w:t xml:space="preserve">The evaluation report should be complete and logically organized. It should be written clearly and understandable to the intended audience. </w:t>
      </w:r>
    </w:p>
    <w:p w14:paraId="0D7D6261" w14:textId="77777777"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sz w:val="22"/>
          <w:szCs w:val="22"/>
          <w:lang w:val="en-US"/>
        </w:rPr>
        <w:t>The report should also include the following:</w:t>
      </w:r>
    </w:p>
    <w:p w14:paraId="1E33D046" w14:textId="77777777"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Title and opening pages—</w:t>
      </w:r>
      <w:r w:rsidRPr="00A26F60">
        <w:rPr>
          <w:sz w:val="22"/>
          <w:szCs w:val="22"/>
          <w:lang w:val="en-US"/>
        </w:rPr>
        <w:t>Should provide the following basic information:</w:t>
      </w:r>
    </w:p>
    <w:p w14:paraId="44C9C746" w14:textId="77777777" w:rsidR="00A26F60" w:rsidRPr="00A26F60" w:rsidRDefault="00A26F60" w:rsidP="00A26F60">
      <w:pPr>
        <w:pStyle w:val="ListParagraph"/>
        <w:numPr>
          <w:ilvl w:val="0"/>
          <w:numId w:val="25"/>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Name of the evaluation </w:t>
      </w:r>
    </w:p>
    <w:p w14:paraId="0BEEAAF7" w14:textId="77777777" w:rsidR="00A26F60" w:rsidRPr="00A26F60" w:rsidRDefault="00A26F60" w:rsidP="00A26F60">
      <w:pPr>
        <w:pStyle w:val="ListParagraph"/>
        <w:numPr>
          <w:ilvl w:val="0"/>
          <w:numId w:val="25"/>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Time frame of the evaluation and date of the report</w:t>
      </w:r>
    </w:p>
    <w:p w14:paraId="5E2173BC" w14:textId="77777777" w:rsidR="00A26F60" w:rsidRPr="00A26F60" w:rsidRDefault="00A26F60" w:rsidP="00A26F60">
      <w:pPr>
        <w:pStyle w:val="ListParagraph"/>
        <w:numPr>
          <w:ilvl w:val="0"/>
          <w:numId w:val="25"/>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Names and organizations of evaluators</w:t>
      </w:r>
    </w:p>
    <w:p w14:paraId="4461E15E" w14:textId="77777777" w:rsidR="00A26F60" w:rsidRPr="00A26F60" w:rsidRDefault="00A26F60" w:rsidP="00A26F60">
      <w:pPr>
        <w:pStyle w:val="ListParagraph"/>
        <w:numPr>
          <w:ilvl w:val="0"/>
          <w:numId w:val="25"/>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Name of the organization commissioning the evaluation</w:t>
      </w:r>
    </w:p>
    <w:p w14:paraId="7A0FA677" w14:textId="77777777" w:rsidR="00A26F60" w:rsidRPr="00A26F60" w:rsidRDefault="00A26F60" w:rsidP="00A26F60">
      <w:pPr>
        <w:pStyle w:val="ListParagraph"/>
        <w:numPr>
          <w:ilvl w:val="0"/>
          <w:numId w:val="25"/>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Acknowledgements</w:t>
      </w:r>
    </w:p>
    <w:p w14:paraId="457222D5" w14:textId="77777777"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Table of contents—</w:t>
      </w:r>
      <w:r w:rsidRPr="00A26F60">
        <w:rPr>
          <w:sz w:val="22"/>
          <w:szCs w:val="22"/>
          <w:lang w:val="en-US"/>
        </w:rPr>
        <w:t>Should always include boxes, figures, tables and annexes with page references.</w:t>
      </w:r>
    </w:p>
    <w:p w14:paraId="46AF2C1B" w14:textId="77777777" w:rsidR="00A26F60" w:rsidRPr="00A26F60" w:rsidRDefault="00A26F60" w:rsidP="00A26F60">
      <w:pPr>
        <w:autoSpaceDE w:val="0"/>
        <w:autoSpaceDN w:val="0"/>
        <w:adjustRightInd w:val="0"/>
        <w:spacing w:before="120" w:after="120" w:line="276" w:lineRule="auto"/>
        <w:jc w:val="both"/>
        <w:rPr>
          <w:b/>
          <w:bCs/>
          <w:sz w:val="22"/>
          <w:szCs w:val="22"/>
          <w:lang w:val="en-US"/>
        </w:rPr>
      </w:pPr>
      <w:r w:rsidRPr="00A26F60">
        <w:rPr>
          <w:b/>
          <w:bCs/>
          <w:sz w:val="22"/>
          <w:szCs w:val="22"/>
          <w:lang w:val="en-US"/>
        </w:rPr>
        <w:t>List of acronyms and abbreviations</w:t>
      </w:r>
    </w:p>
    <w:p w14:paraId="493BE2C5" w14:textId="77777777"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 xml:space="preserve">Executive summary — </w:t>
      </w:r>
      <w:r w:rsidRPr="00A26F60">
        <w:rPr>
          <w:sz w:val="22"/>
          <w:szCs w:val="22"/>
          <w:lang w:val="en-US"/>
        </w:rPr>
        <w:t>A stand-alone section of two to three pages that should:</w:t>
      </w:r>
    </w:p>
    <w:p w14:paraId="19778D0A" w14:textId="77777777" w:rsidR="00A26F60" w:rsidRPr="00A26F60" w:rsidRDefault="00A26F60" w:rsidP="00A26F60">
      <w:pPr>
        <w:pStyle w:val="ListParagraph"/>
        <w:numPr>
          <w:ilvl w:val="0"/>
          <w:numId w:val="26"/>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Briefly describe the project that was evaluated.</w:t>
      </w:r>
    </w:p>
    <w:p w14:paraId="1A6A7A93" w14:textId="77777777" w:rsidR="00A26F60" w:rsidRPr="00A26F60" w:rsidRDefault="00A26F60" w:rsidP="00A26F60">
      <w:pPr>
        <w:pStyle w:val="ListParagraph"/>
        <w:numPr>
          <w:ilvl w:val="0"/>
          <w:numId w:val="26"/>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Explain the purpose and objectives of the evaluation, including the audience for the evaluation and the intended uses.</w:t>
      </w:r>
    </w:p>
    <w:p w14:paraId="01ED06E3" w14:textId="77777777" w:rsidR="00A26F60" w:rsidRPr="00A26F60" w:rsidRDefault="00A26F60" w:rsidP="00A26F60">
      <w:pPr>
        <w:pStyle w:val="ListParagraph"/>
        <w:numPr>
          <w:ilvl w:val="0"/>
          <w:numId w:val="26"/>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Describe key aspect of the evaluation approach and methods.</w:t>
      </w:r>
    </w:p>
    <w:p w14:paraId="7D2DEFC1" w14:textId="77777777" w:rsidR="00A26F60" w:rsidRPr="00A26F60" w:rsidRDefault="00A26F60" w:rsidP="00A26F60">
      <w:pPr>
        <w:pStyle w:val="ListParagraph"/>
        <w:numPr>
          <w:ilvl w:val="0"/>
          <w:numId w:val="26"/>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Summarize principle findings, conclusions, and recommendations.</w:t>
      </w:r>
    </w:p>
    <w:p w14:paraId="6653AF48" w14:textId="77777777" w:rsidR="00A26F60" w:rsidRPr="00A26F60" w:rsidRDefault="00A26F60" w:rsidP="00A26F60">
      <w:pPr>
        <w:autoSpaceDE w:val="0"/>
        <w:autoSpaceDN w:val="0"/>
        <w:adjustRightInd w:val="0"/>
        <w:spacing w:before="120" w:after="120" w:line="276" w:lineRule="auto"/>
        <w:jc w:val="both"/>
        <w:rPr>
          <w:sz w:val="22"/>
          <w:szCs w:val="22"/>
        </w:rPr>
      </w:pPr>
      <w:proofErr w:type="spellStart"/>
      <w:r w:rsidRPr="00A26F60">
        <w:rPr>
          <w:b/>
          <w:bCs/>
          <w:sz w:val="22"/>
          <w:szCs w:val="22"/>
        </w:rPr>
        <w:t>Introduction</w:t>
      </w:r>
      <w:proofErr w:type="spellEnd"/>
      <w:r w:rsidRPr="00A26F60">
        <w:rPr>
          <w:b/>
          <w:bCs/>
          <w:sz w:val="22"/>
          <w:szCs w:val="22"/>
        </w:rPr>
        <w:t>—</w:t>
      </w:r>
      <w:proofErr w:type="spellStart"/>
      <w:r w:rsidRPr="00A26F60">
        <w:rPr>
          <w:sz w:val="22"/>
          <w:szCs w:val="22"/>
        </w:rPr>
        <w:t>Should</w:t>
      </w:r>
      <w:proofErr w:type="spellEnd"/>
      <w:r w:rsidRPr="00A26F60">
        <w:rPr>
          <w:sz w:val="22"/>
          <w:szCs w:val="22"/>
        </w:rPr>
        <w:t>:</w:t>
      </w:r>
    </w:p>
    <w:p w14:paraId="33784AC7" w14:textId="77777777" w:rsidR="00A26F60" w:rsidRPr="00A26F60" w:rsidRDefault="00A26F60" w:rsidP="00A26F60">
      <w:pPr>
        <w:pStyle w:val="ListParagraph"/>
        <w:numPr>
          <w:ilvl w:val="0"/>
          <w:numId w:val="27"/>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Explain why the evaluation was conducted (the purpose), why the project is being evaluated </w:t>
      </w:r>
      <w:proofErr w:type="gramStart"/>
      <w:r w:rsidRPr="00A26F60">
        <w:rPr>
          <w:rFonts w:ascii="Times New Roman" w:hAnsi="Times New Roman"/>
        </w:rPr>
        <w:t>at this point in time</w:t>
      </w:r>
      <w:proofErr w:type="gramEnd"/>
      <w:r w:rsidRPr="00A26F60">
        <w:rPr>
          <w:rFonts w:ascii="Times New Roman" w:hAnsi="Times New Roman"/>
        </w:rPr>
        <w:t>, and why it addressed the questions it did.</w:t>
      </w:r>
    </w:p>
    <w:p w14:paraId="28D9842B" w14:textId="77777777" w:rsidR="00A26F60" w:rsidRPr="00A26F60" w:rsidRDefault="00A26F60" w:rsidP="00A26F60">
      <w:pPr>
        <w:pStyle w:val="ListParagraph"/>
        <w:numPr>
          <w:ilvl w:val="0"/>
          <w:numId w:val="27"/>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Identify the primary audience or users of the evaluation, what they wanted to learn from the evaluation and why, and how they are expected to use the evaluation results.</w:t>
      </w:r>
    </w:p>
    <w:p w14:paraId="3BB03139" w14:textId="77777777" w:rsidR="00A26F60" w:rsidRPr="00A26F60" w:rsidRDefault="00A26F60" w:rsidP="00A26F60">
      <w:pPr>
        <w:pStyle w:val="ListParagraph"/>
        <w:numPr>
          <w:ilvl w:val="0"/>
          <w:numId w:val="27"/>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Acquaint the reader with the structure and contents of the report and how the information contained in the report will meet the purposes of the evaluation and satisfy the information needs of the report’s intended users.</w:t>
      </w:r>
    </w:p>
    <w:p w14:paraId="715D3C1C" w14:textId="77777777"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Description of the project —</w:t>
      </w:r>
      <w:r w:rsidRPr="00A26F60">
        <w:rPr>
          <w:sz w:val="22"/>
          <w:szCs w:val="22"/>
          <w:lang w:val="en-US"/>
        </w:rPr>
        <w:t xml:space="preserve">Provides the basis for report users to understand the logic and assess the merits of the evaluation methodology and understand the applicability of the evaluation results. The description needs to provide sufficient detail for the report user to derive meaning from the evaluation. </w:t>
      </w:r>
    </w:p>
    <w:p w14:paraId="20D7E74C" w14:textId="77777777" w:rsidR="00A26F60" w:rsidRPr="00A26F60" w:rsidRDefault="00A26F60" w:rsidP="00A26F60">
      <w:pPr>
        <w:autoSpaceDE w:val="0"/>
        <w:autoSpaceDN w:val="0"/>
        <w:adjustRightInd w:val="0"/>
        <w:spacing w:before="120" w:after="120" w:line="276" w:lineRule="auto"/>
        <w:jc w:val="both"/>
        <w:rPr>
          <w:sz w:val="22"/>
          <w:szCs w:val="22"/>
        </w:rPr>
      </w:pPr>
      <w:proofErr w:type="spellStart"/>
      <w:r w:rsidRPr="00A26F60">
        <w:rPr>
          <w:sz w:val="22"/>
          <w:szCs w:val="22"/>
        </w:rPr>
        <w:t>The</w:t>
      </w:r>
      <w:proofErr w:type="spellEnd"/>
      <w:r w:rsidRPr="00A26F60">
        <w:rPr>
          <w:sz w:val="22"/>
          <w:szCs w:val="22"/>
        </w:rPr>
        <w:t xml:space="preserve"> </w:t>
      </w:r>
      <w:proofErr w:type="spellStart"/>
      <w:r w:rsidRPr="00A26F60">
        <w:rPr>
          <w:sz w:val="22"/>
          <w:szCs w:val="22"/>
        </w:rPr>
        <w:t>description</w:t>
      </w:r>
      <w:proofErr w:type="spellEnd"/>
      <w:r w:rsidRPr="00A26F60">
        <w:rPr>
          <w:sz w:val="22"/>
          <w:szCs w:val="22"/>
        </w:rPr>
        <w:t xml:space="preserve"> </w:t>
      </w:r>
      <w:proofErr w:type="spellStart"/>
      <w:r w:rsidRPr="00A26F60">
        <w:rPr>
          <w:sz w:val="22"/>
          <w:szCs w:val="22"/>
        </w:rPr>
        <w:t>should</w:t>
      </w:r>
      <w:proofErr w:type="spellEnd"/>
      <w:r w:rsidRPr="00A26F60">
        <w:rPr>
          <w:sz w:val="22"/>
          <w:szCs w:val="22"/>
        </w:rPr>
        <w:t>:</w:t>
      </w:r>
    </w:p>
    <w:p w14:paraId="15D12275" w14:textId="77777777" w:rsidR="00A26F60" w:rsidRPr="00A26F60" w:rsidRDefault="00A26F60" w:rsidP="00A26F60">
      <w:pPr>
        <w:pStyle w:val="ListParagraph"/>
        <w:numPr>
          <w:ilvl w:val="0"/>
          <w:numId w:val="28"/>
        </w:numPr>
        <w:autoSpaceDE w:val="0"/>
        <w:autoSpaceDN w:val="0"/>
        <w:adjustRightInd w:val="0"/>
        <w:spacing w:before="120" w:after="120"/>
        <w:contextualSpacing w:val="0"/>
        <w:jc w:val="both"/>
        <w:rPr>
          <w:rFonts w:ascii="Times New Roman" w:hAnsi="Times New Roman"/>
          <w:b/>
          <w:bCs/>
        </w:rPr>
      </w:pPr>
      <w:r w:rsidRPr="00A26F60">
        <w:rPr>
          <w:rFonts w:ascii="Times New Roman" w:hAnsi="Times New Roman"/>
        </w:rPr>
        <w:t xml:space="preserve">Describe </w:t>
      </w:r>
      <w:r w:rsidRPr="00A26F60">
        <w:rPr>
          <w:rFonts w:ascii="Times New Roman" w:hAnsi="Times New Roman"/>
          <w:b/>
          <w:bCs/>
        </w:rPr>
        <w:t>what is being evaluated</w:t>
      </w:r>
      <w:r w:rsidRPr="00A26F60">
        <w:rPr>
          <w:rFonts w:ascii="Times New Roman" w:hAnsi="Times New Roman"/>
        </w:rPr>
        <w:t xml:space="preserve">, </w:t>
      </w:r>
      <w:r w:rsidRPr="00A26F60">
        <w:rPr>
          <w:rFonts w:ascii="Times New Roman" w:hAnsi="Times New Roman"/>
          <w:b/>
          <w:bCs/>
        </w:rPr>
        <w:t>who seeks to benefit</w:t>
      </w:r>
      <w:r w:rsidRPr="00A26F60">
        <w:rPr>
          <w:rFonts w:ascii="Times New Roman" w:hAnsi="Times New Roman"/>
        </w:rPr>
        <w:t xml:space="preserve">, and the </w:t>
      </w:r>
      <w:r w:rsidRPr="00A26F60">
        <w:rPr>
          <w:rFonts w:ascii="Times New Roman" w:hAnsi="Times New Roman"/>
          <w:b/>
          <w:bCs/>
        </w:rPr>
        <w:t xml:space="preserve">problem or issue </w:t>
      </w:r>
      <w:r w:rsidRPr="00A26F60">
        <w:rPr>
          <w:rFonts w:ascii="Times New Roman" w:hAnsi="Times New Roman"/>
        </w:rPr>
        <w:t>it seeks to address.</w:t>
      </w:r>
    </w:p>
    <w:p w14:paraId="13239FCC" w14:textId="77777777" w:rsidR="00A26F60" w:rsidRPr="00A26F60" w:rsidRDefault="00A26F60" w:rsidP="00A26F60">
      <w:pPr>
        <w:pStyle w:val="ListParagraph"/>
        <w:numPr>
          <w:ilvl w:val="0"/>
          <w:numId w:val="28"/>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Explain the </w:t>
      </w:r>
      <w:r w:rsidRPr="00A26F60">
        <w:rPr>
          <w:rFonts w:ascii="Times New Roman" w:hAnsi="Times New Roman"/>
          <w:b/>
          <w:bCs/>
        </w:rPr>
        <w:t>expected results map or results framework</w:t>
      </w:r>
      <w:r w:rsidRPr="00A26F60">
        <w:rPr>
          <w:rFonts w:ascii="Times New Roman" w:hAnsi="Times New Roman"/>
        </w:rPr>
        <w:t xml:space="preserve">, </w:t>
      </w:r>
      <w:r w:rsidRPr="00A26F60">
        <w:rPr>
          <w:rFonts w:ascii="Times New Roman" w:hAnsi="Times New Roman"/>
          <w:b/>
          <w:bCs/>
        </w:rPr>
        <w:t>implementation strategies</w:t>
      </w:r>
      <w:r w:rsidRPr="00A26F60">
        <w:rPr>
          <w:rFonts w:ascii="Times New Roman" w:hAnsi="Times New Roman"/>
        </w:rPr>
        <w:t xml:space="preserve">, and the key </w:t>
      </w:r>
      <w:r w:rsidRPr="00A26F60">
        <w:rPr>
          <w:rFonts w:ascii="Times New Roman" w:hAnsi="Times New Roman"/>
          <w:b/>
          <w:bCs/>
        </w:rPr>
        <w:t xml:space="preserve">assumptions </w:t>
      </w:r>
      <w:r w:rsidRPr="00A26F60">
        <w:rPr>
          <w:rFonts w:ascii="Times New Roman" w:hAnsi="Times New Roman"/>
        </w:rPr>
        <w:t>underlying the strategy.</w:t>
      </w:r>
    </w:p>
    <w:p w14:paraId="58B61EEA" w14:textId="77777777" w:rsidR="00A26F60" w:rsidRPr="00A26F60" w:rsidRDefault="00A26F60" w:rsidP="00A26F60">
      <w:pPr>
        <w:pStyle w:val="ListParagraph"/>
        <w:numPr>
          <w:ilvl w:val="0"/>
          <w:numId w:val="28"/>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Link the project to </w:t>
      </w:r>
      <w:r w:rsidRPr="00A26F60">
        <w:rPr>
          <w:rFonts w:ascii="Times New Roman" w:hAnsi="Times New Roman"/>
          <w:b/>
          <w:bCs/>
        </w:rPr>
        <w:t>national priorities</w:t>
      </w:r>
      <w:r w:rsidRPr="00A26F60">
        <w:rPr>
          <w:rFonts w:ascii="Times New Roman" w:hAnsi="Times New Roman"/>
        </w:rPr>
        <w:t xml:space="preserve">, </w:t>
      </w:r>
      <w:r w:rsidRPr="00A26F60">
        <w:rPr>
          <w:rFonts w:ascii="Times New Roman" w:hAnsi="Times New Roman"/>
          <w:b/>
          <w:bCs/>
        </w:rPr>
        <w:t>country specific plans and goals</w:t>
      </w:r>
      <w:r w:rsidRPr="00A26F60">
        <w:rPr>
          <w:rFonts w:ascii="Times New Roman" w:hAnsi="Times New Roman"/>
        </w:rPr>
        <w:t>, UNDAF priorities,</w:t>
      </w:r>
      <w:r w:rsidRPr="00A26F60">
        <w:rPr>
          <w:rFonts w:ascii="Times New Roman" w:hAnsi="Times New Roman"/>
          <w:b/>
          <w:bCs/>
        </w:rPr>
        <w:t xml:space="preserve"> corporate UNDP Strategic Plan 2018-2021; </w:t>
      </w:r>
    </w:p>
    <w:p w14:paraId="5DCCCDA0" w14:textId="77777777" w:rsidR="00A26F60" w:rsidRPr="00A26F60" w:rsidRDefault="00A26F60" w:rsidP="00A26F60">
      <w:pPr>
        <w:pStyle w:val="ListParagraph"/>
        <w:numPr>
          <w:ilvl w:val="0"/>
          <w:numId w:val="28"/>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lastRenderedPageBreak/>
        <w:t xml:space="preserve">Identify the </w:t>
      </w:r>
      <w:r w:rsidRPr="00A26F60">
        <w:rPr>
          <w:rFonts w:ascii="Times New Roman" w:hAnsi="Times New Roman"/>
          <w:b/>
          <w:bCs/>
        </w:rPr>
        <w:t xml:space="preserve">phase </w:t>
      </w:r>
      <w:r w:rsidRPr="00A26F60">
        <w:rPr>
          <w:rFonts w:ascii="Times New Roman" w:hAnsi="Times New Roman"/>
        </w:rPr>
        <w:t xml:space="preserve">in the implementation of the project and any </w:t>
      </w:r>
      <w:r w:rsidRPr="00A26F60">
        <w:rPr>
          <w:rFonts w:ascii="Times New Roman" w:hAnsi="Times New Roman"/>
          <w:b/>
          <w:bCs/>
        </w:rPr>
        <w:t xml:space="preserve">significant changes </w:t>
      </w:r>
      <w:r w:rsidRPr="00A26F60">
        <w:rPr>
          <w:rFonts w:ascii="Times New Roman" w:hAnsi="Times New Roman"/>
        </w:rPr>
        <w:t>(e.g., plans, strategies, logical frameworks) that have occurred over time, and explain the implications of those changes for the evaluation.</w:t>
      </w:r>
    </w:p>
    <w:p w14:paraId="14F94C11" w14:textId="77777777" w:rsidR="00A26F60" w:rsidRPr="00A26F60" w:rsidRDefault="00A26F60" w:rsidP="00A26F60">
      <w:pPr>
        <w:pStyle w:val="ListParagraph"/>
        <w:numPr>
          <w:ilvl w:val="0"/>
          <w:numId w:val="28"/>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Identify and describe the </w:t>
      </w:r>
      <w:r w:rsidRPr="00A26F60">
        <w:rPr>
          <w:rFonts w:ascii="Times New Roman" w:hAnsi="Times New Roman"/>
          <w:b/>
          <w:bCs/>
        </w:rPr>
        <w:t xml:space="preserve">key partners </w:t>
      </w:r>
      <w:r w:rsidRPr="00A26F60">
        <w:rPr>
          <w:rFonts w:ascii="Times New Roman" w:hAnsi="Times New Roman"/>
        </w:rPr>
        <w:t>involved in the implementation and their roles.</w:t>
      </w:r>
    </w:p>
    <w:p w14:paraId="3AE7F2F4" w14:textId="77777777" w:rsidR="00A26F60" w:rsidRPr="00A26F60" w:rsidRDefault="00A26F60" w:rsidP="00A26F60">
      <w:pPr>
        <w:pStyle w:val="ListParagraph"/>
        <w:numPr>
          <w:ilvl w:val="0"/>
          <w:numId w:val="28"/>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Describe the </w:t>
      </w:r>
      <w:r w:rsidRPr="00A26F60">
        <w:rPr>
          <w:rFonts w:ascii="Times New Roman" w:hAnsi="Times New Roman"/>
          <w:b/>
          <w:bCs/>
        </w:rPr>
        <w:t>scale of the project</w:t>
      </w:r>
      <w:r w:rsidRPr="00A26F60">
        <w:rPr>
          <w:rFonts w:ascii="Times New Roman" w:hAnsi="Times New Roman"/>
        </w:rPr>
        <w:t>, such as the number of components (</w:t>
      </w:r>
      <w:proofErr w:type="spellStart"/>
      <w:proofErr w:type="gramStart"/>
      <w:r w:rsidRPr="00A26F60">
        <w:rPr>
          <w:rFonts w:ascii="Times New Roman" w:hAnsi="Times New Roman"/>
        </w:rPr>
        <w:t>e.g.,phases</w:t>
      </w:r>
      <w:proofErr w:type="spellEnd"/>
      <w:proofErr w:type="gramEnd"/>
      <w:r w:rsidRPr="00A26F60">
        <w:rPr>
          <w:rFonts w:ascii="Times New Roman" w:hAnsi="Times New Roman"/>
        </w:rPr>
        <w:t xml:space="preserve"> of a project) and the size of the target population for each component.</w:t>
      </w:r>
    </w:p>
    <w:p w14:paraId="6F605F1E" w14:textId="77777777" w:rsidR="00A26F60" w:rsidRPr="00A26F60" w:rsidRDefault="00A26F60" w:rsidP="00A26F60">
      <w:pPr>
        <w:pStyle w:val="ListParagraph"/>
        <w:numPr>
          <w:ilvl w:val="0"/>
          <w:numId w:val="28"/>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Indicate the </w:t>
      </w:r>
      <w:r w:rsidRPr="00A26F60">
        <w:rPr>
          <w:rFonts w:ascii="Times New Roman" w:hAnsi="Times New Roman"/>
          <w:b/>
          <w:bCs/>
        </w:rPr>
        <w:t>total resources</w:t>
      </w:r>
      <w:r w:rsidRPr="00A26F60">
        <w:rPr>
          <w:rFonts w:ascii="Times New Roman" w:hAnsi="Times New Roman"/>
        </w:rPr>
        <w:t>, including human resources and budgets.</w:t>
      </w:r>
    </w:p>
    <w:p w14:paraId="5F2DF1FD" w14:textId="77777777" w:rsidR="00A26F60" w:rsidRPr="00A26F60" w:rsidRDefault="00A26F60" w:rsidP="00A26F60">
      <w:pPr>
        <w:pStyle w:val="ListParagraph"/>
        <w:numPr>
          <w:ilvl w:val="0"/>
          <w:numId w:val="28"/>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Describe the context of the </w:t>
      </w:r>
      <w:r w:rsidRPr="00A26F60">
        <w:rPr>
          <w:rFonts w:ascii="Times New Roman" w:hAnsi="Times New Roman"/>
          <w:b/>
          <w:bCs/>
        </w:rPr>
        <w:t>social, political, economic and institutional factors</w:t>
      </w:r>
      <w:r w:rsidRPr="00A26F60">
        <w:rPr>
          <w:rFonts w:ascii="Times New Roman" w:hAnsi="Times New Roman"/>
        </w:rPr>
        <w:t xml:space="preserve">, and the </w:t>
      </w:r>
      <w:r w:rsidRPr="00A26F60">
        <w:rPr>
          <w:rFonts w:ascii="Times New Roman" w:hAnsi="Times New Roman"/>
          <w:b/>
          <w:bCs/>
        </w:rPr>
        <w:t xml:space="preserve">geographical landscape </w:t>
      </w:r>
      <w:r w:rsidRPr="00A26F60">
        <w:rPr>
          <w:rFonts w:ascii="Times New Roman" w:hAnsi="Times New Roman"/>
        </w:rPr>
        <w:t>within which the project operates and explain the effects (challenges and opportunities) those factors present for its implementation and outcomes.</w:t>
      </w:r>
    </w:p>
    <w:p w14:paraId="00A96CED" w14:textId="77777777" w:rsidR="00A26F60" w:rsidRPr="00A26F60" w:rsidRDefault="00A26F60" w:rsidP="00A26F60">
      <w:pPr>
        <w:pStyle w:val="ListParagraph"/>
        <w:numPr>
          <w:ilvl w:val="0"/>
          <w:numId w:val="28"/>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Point out </w:t>
      </w:r>
      <w:r w:rsidRPr="00A26F60">
        <w:rPr>
          <w:rFonts w:ascii="Times New Roman" w:hAnsi="Times New Roman"/>
          <w:b/>
          <w:bCs/>
        </w:rPr>
        <w:t xml:space="preserve">design weaknesses </w:t>
      </w:r>
      <w:r w:rsidRPr="00A26F60">
        <w:rPr>
          <w:rFonts w:ascii="Times New Roman" w:hAnsi="Times New Roman"/>
        </w:rPr>
        <w:t xml:space="preserve">(e.g., project logic) or other </w:t>
      </w:r>
      <w:r w:rsidRPr="00A26F60">
        <w:rPr>
          <w:rFonts w:ascii="Times New Roman" w:hAnsi="Times New Roman"/>
          <w:b/>
          <w:bCs/>
        </w:rPr>
        <w:t xml:space="preserve">implementation constraints </w:t>
      </w:r>
      <w:r w:rsidRPr="00A26F60">
        <w:rPr>
          <w:rFonts w:ascii="Times New Roman" w:hAnsi="Times New Roman"/>
        </w:rPr>
        <w:t>(e.g., resource limitations).</w:t>
      </w:r>
    </w:p>
    <w:p w14:paraId="7EC476CB" w14:textId="77777777"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Evaluation scope and objectives—</w:t>
      </w:r>
      <w:r w:rsidRPr="00A26F60">
        <w:rPr>
          <w:sz w:val="22"/>
          <w:szCs w:val="22"/>
          <w:lang w:val="en-US"/>
        </w:rPr>
        <w:t xml:space="preserve">The report should provide a clear explanation of the evaluation’s scope, primary objectives and main questions. </w:t>
      </w:r>
    </w:p>
    <w:p w14:paraId="520E3A83" w14:textId="77777777" w:rsidR="00A26F60" w:rsidRPr="00A26F60" w:rsidRDefault="00A26F60" w:rsidP="00A26F60">
      <w:pPr>
        <w:pStyle w:val="ListParagraph"/>
        <w:numPr>
          <w:ilvl w:val="0"/>
          <w:numId w:val="29"/>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Evaluation scope</w:t>
      </w:r>
      <w:r w:rsidRPr="00A26F60">
        <w:rPr>
          <w:rFonts w:ascii="Times New Roman" w:hAnsi="Times New Roman"/>
        </w:rPr>
        <w:t xml:space="preserve">—The report should define the parameters of the evaluation, for example, the </w:t>
      </w:r>
      <w:proofErr w:type="gramStart"/>
      <w:r w:rsidRPr="00A26F60">
        <w:rPr>
          <w:rFonts w:ascii="Times New Roman" w:hAnsi="Times New Roman"/>
        </w:rPr>
        <w:t>time period</w:t>
      </w:r>
      <w:proofErr w:type="gramEnd"/>
      <w:r w:rsidRPr="00A26F60">
        <w:rPr>
          <w:rFonts w:ascii="Times New Roman" w:hAnsi="Times New Roman"/>
        </w:rPr>
        <w:t>, the segments of the target population included, the geographic area included, and which components, outputs or outcomes were and were not assessed.</w:t>
      </w:r>
    </w:p>
    <w:p w14:paraId="06E7A735" w14:textId="77777777" w:rsidR="00A26F60" w:rsidRPr="00A26F60" w:rsidRDefault="00A26F60" w:rsidP="00A26F60">
      <w:pPr>
        <w:pStyle w:val="ListParagraph"/>
        <w:numPr>
          <w:ilvl w:val="0"/>
          <w:numId w:val="29"/>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Evaluation objectives</w:t>
      </w:r>
      <w:r w:rsidRPr="00A26F60">
        <w:rPr>
          <w:rFonts w:ascii="Times New Roman" w:hAnsi="Times New Roman"/>
        </w:rPr>
        <w:t>—The report should spell out the types of decisions evaluation users will make, the issues they will need to consider in making those decisions, and what the evaluation will need to achieve to contribute to those decisions.</w:t>
      </w:r>
    </w:p>
    <w:p w14:paraId="00065A26" w14:textId="77777777" w:rsidR="00A26F60" w:rsidRPr="00A26F60" w:rsidRDefault="00A26F60" w:rsidP="00A26F60">
      <w:pPr>
        <w:pStyle w:val="ListParagraph"/>
        <w:numPr>
          <w:ilvl w:val="0"/>
          <w:numId w:val="29"/>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Evaluation criteria</w:t>
      </w:r>
      <w:r w:rsidRPr="00A26F60">
        <w:rPr>
          <w:rFonts w:ascii="Times New Roman" w:hAnsi="Times New Roman"/>
        </w:rPr>
        <w:t xml:space="preserve">—The report should define the evaluation criteria or performance standards used. The report should explain the rationale for selecting the </w:t>
      </w:r>
      <w:proofErr w:type="gramStart"/>
      <w:r w:rsidRPr="00A26F60">
        <w:rPr>
          <w:rFonts w:ascii="Times New Roman" w:hAnsi="Times New Roman"/>
        </w:rPr>
        <w:t>particular criteria</w:t>
      </w:r>
      <w:proofErr w:type="gramEnd"/>
      <w:r w:rsidRPr="00A26F60">
        <w:rPr>
          <w:rFonts w:ascii="Times New Roman" w:hAnsi="Times New Roman"/>
        </w:rPr>
        <w:t xml:space="preserve"> used in the evaluation.</w:t>
      </w:r>
    </w:p>
    <w:p w14:paraId="0EBD18A2" w14:textId="77777777" w:rsidR="00A26F60" w:rsidRPr="00A26F60" w:rsidRDefault="00A26F60" w:rsidP="00A26F60">
      <w:pPr>
        <w:pStyle w:val="ListParagraph"/>
        <w:numPr>
          <w:ilvl w:val="0"/>
          <w:numId w:val="29"/>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Evaluation questions</w:t>
      </w:r>
      <w:r w:rsidRPr="00A26F60">
        <w:rPr>
          <w:rFonts w:ascii="Times New Roman" w:hAnsi="Times New Roman"/>
        </w:rPr>
        <w:t>—Evaluation questions define the information that the evaluation will generate. The report should detail the main evaluation questions addressed by the evaluation and explain how the answers to these questions address the information needs of users.</w:t>
      </w:r>
    </w:p>
    <w:p w14:paraId="0766B481" w14:textId="77777777"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Evaluation approach and methods—</w:t>
      </w:r>
      <w:r w:rsidRPr="00A26F60">
        <w:rPr>
          <w:sz w:val="22"/>
          <w:szCs w:val="22"/>
          <w:lang w:val="en-US"/>
        </w:rPr>
        <w:t xml:space="preserve">The evaluation report should describe in detail the selected methodological approaches, methods and analysis; the rationale for their selection; and how, within the constraints of time and money, the approaches and methods employed yielded data that helped answer the evaluation questions and achieved the evaluation purposes. The description should help the report users judge the merits of the methods used in the evaluation and the credibility of the findings, conclusions and recommendations. </w:t>
      </w:r>
    </w:p>
    <w:p w14:paraId="0A277C19" w14:textId="77777777"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sz w:val="22"/>
          <w:szCs w:val="22"/>
          <w:lang w:val="en-US"/>
        </w:rPr>
        <w:t>The description on methodology should include discussion of each of the following:</w:t>
      </w:r>
    </w:p>
    <w:p w14:paraId="27D07417" w14:textId="77777777" w:rsidR="00A26F60" w:rsidRPr="00A26F60" w:rsidRDefault="00A26F60" w:rsidP="00A26F60">
      <w:pPr>
        <w:pStyle w:val="ListParagraph"/>
        <w:numPr>
          <w:ilvl w:val="0"/>
          <w:numId w:val="30"/>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Data sources</w:t>
      </w:r>
      <w:r w:rsidRPr="00A26F60">
        <w:rPr>
          <w:rFonts w:ascii="Times New Roman" w:hAnsi="Times New Roman"/>
        </w:rPr>
        <w:t>—The sources of information (documents reviewed and stakeholders), the rationale for their selection and how the information obtained addressed the evaluation questions.</w:t>
      </w:r>
    </w:p>
    <w:p w14:paraId="03024FB3" w14:textId="77777777" w:rsidR="00A26F60" w:rsidRPr="00A26F60" w:rsidRDefault="00A26F60" w:rsidP="00A26F60">
      <w:pPr>
        <w:pStyle w:val="ListParagraph"/>
        <w:numPr>
          <w:ilvl w:val="0"/>
          <w:numId w:val="30"/>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Sample and sampling frame</w:t>
      </w:r>
      <w:r w:rsidRPr="00A26F60">
        <w:rPr>
          <w:rFonts w:ascii="Times New Roman" w:hAnsi="Times New Roman"/>
        </w:rPr>
        <w:t>—If a sample was used: the sample size and characteristics; the sample selection criteria (e.g., single women, under 45); the process for selecting the sample (e.g., random, purposive); if applicable, how comparison and treatment groups were assigned; and the extent to which the sample is representative of the entire target population, including discussion of the limitations of the sample for generalizing results.</w:t>
      </w:r>
    </w:p>
    <w:p w14:paraId="0AB82FEA" w14:textId="77777777" w:rsidR="00A26F60" w:rsidRPr="00A26F60" w:rsidRDefault="00A26F60" w:rsidP="00A26F60">
      <w:pPr>
        <w:pStyle w:val="ListParagraph"/>
        <w:numPr>
          <w:ilvl w:val="0"/>
          <w:numId w:val="30"/>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Data collection procedures and instruments</w:t>
      </w:r>
      <w:r w:rsidRPr="00A26F60">
        <w:rPr>
          <w:rFonts w:ascii="Times New Roman" w:hAnsi="Times New Roman"/>
        </w:rPr>
        <w:t>—Methods or procedures used to collect data, including discussion of data collection instruments (e.g., interview protocols), their appropriateness for the data source and evidence of their reliability and validity.</w:t>
      </w:r>
    </w:p>
    <w:p w14:paraId="5712EC17" w14:textId="77777777" w:rsidR="00A26F60" w:rsidRPr="00A26F60" w:rsidRDefault="00A26F60" w:rsidP="00A26F60">
      <w:pPr>
        <w:pStyle w:val="ListParagraph"/>
        <w:numPr>
          <w:ilvl w:val="0"/>
          <w:numId w:val="30"/>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Performance standards</w:t>
      </w:r>
      <w:r w:rsidRPr="00A26F60">
        <w:rPr>
          <w:rFonts w:ascii="Times New Roman" w:hAnsi="Times New Roman"/>
        </w:rPr>
        <w:t>—The standard or measure that will be used to evaluate performance relative to the evaluation questions (e.g., national or regional indicators, rating scales).</w:t>
      </w:r>
    </w:p>
    <w:p w14:paraId="0BF81527" w14:textId="77777777" w:rsidR="00A26F60" w:rsidRPr="00A26F60" w:rsidRDefault="00A26F60" w:rsidP="00A26F60">
      <w:pPr>
        <w:pStyle w:val="ListParagraph"/>
        <w:numPr>
          <w:ilvl w:val="0"/>
          <w:numId w:val="30"/>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lastRenderedPageBreak/>
        <w:t>Stakeholder engagement</w:t>
      </w:r>
      <w:r w:rsidRPr="00A26F60">
        <w:rPr>
          <w:rFonts w:ascii="Times New Roman" w:hAnsi="Times New Roman"/>
        </w:rPr>
        <w:t>—Stakeholders’ engagement in the evaluation and how the level of involvement contributed to the credibility of the evaluation and the results.</w:t>
      </w:r>
    </w:p>
    <w:p w14:paraId="47502573" w14:textId="77777777" w:rsidR="00A26F60" w:rsidRPr="00A26F60" w:rsidRDefault="00A26F60" w:rsidP="00A26F60">
      <w:pPr>
        <w:pStyle w:val="ListParagraph"/>
        <w:numPr>
          <w:ilvl w:val="0"/>
          <w:numId w:val="30"/>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Ethical considerations</w:t>
      </w:r>
      <w:r w:rsidRPr="00A26F60">
        <w:rPr>
          <w:rFonts w:ascii="Times New Roman" w:hAnsi="Times New Roman"/>
        </w:rPr>
        <w:t xml:space="preserve">—The measures taken to protect the rights and confidentiality of informants;  </w:t>
      </w:r>
    </w:p>
    <w:p w14:paraId="68B99407" w14:textId="77777777" w:rsidR="00A26F60" w:rsidRPr="00A26F60" w:rsidRDefault="00A26F60" w:rsidP="00A26F60">
      <w:pPr>
        <w:pStyle w:val="ListParagraph"/>
        <w:numPr>
          <w:ilvl w:val="0"/>
          <w:numId w:val="30"/>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Background information on evaluators</w:t>
      </w:r>
      <w:r w:rsidRPr="00A26F60">
        <w:rPr>
          <w:rFonts w:ascii="Times New Roman" w:hAnsi="Times New Roman"/>
        </w:rPr>
        <w:t>—The composition of the evaluation team, the background and skills of team members and the appropriateness of the technical skill mix, gender balance and geographical representation for the evaluation.</w:t>
      </w:r>
    </w:p>
    <w:p w14:paraId="3270B5EC" w14:textId="77777777" w:rsidR="00A26F60" w:rsidRPr="00A26F60" w:rsidRDefault="00A26F60" w:rsidP="00A26F60">
      <w:pPr>
        <w:pStyle w:val="ListParagraph"/>
        <w:numPr>
          <w:ilvl w:val="0"/>
          <w:numId w:val="30"/>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Major limitations of the methodology</w:t>
      </w:r>
      <w:r w:rsidRPr="00A26F60">
        <w:rPr>
          <w:rFonts w:ascii="Times New Roman" w:hAnsi="Times New Roman"/>
        </w:rPr>
        <w:t>—Major limitations of the methodology should be identified and openly discussed as to their implications for evaluation, as well as steps taken to mitigate those limitations.</w:t>
      </w:r>
    </w:p>
    <w:p w14:paraId="28FFEF5C" w14:textId="77777777"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Data analysis—</w:t>
      </w:r>
      <w:r w:rsidRPr="00A26F60">
        <w:rPr>
          <w:sz w:val="22"/>
          <w:szCs w:val="22"/>
          <w:lang w:val="en-US"/>
        </w:rPr>
        <w:t xml:space="preserve">The report should describe the procedures used to </w:t>
      </w:r>
      <w:proofErr w:type="spellStart"/>
      <w:r w:rsidRPr="00A26F60">
        <w:rPr>
          <w:sz w:val="22"/>
          <w:szCs w:val="22"/>
          <w:lang w:val="en-US"/>
        </w:rPr>
        <w:t>analyse</w:t>
      </w:r>
      <w:proofErr w:type="spellEnd"/>
      <w:r w:rsidRPr="00A26F60">
        <w:rPr>
          <w:sz w:val="22"/>
          <w:szCs w:val="22"/>
          <w:lang w:val="en-US"/>
        </w:rPr>
        <w:t xml:space="preserve"> the data collected to answer the evaluation questions. It should detail the various steps and stages of analysis that were carried out, including the steps to confirm the accuracy of data and the results. The report also should discuss the appropriateness of the analysis to the evaluation questions. Potential weaknesses in the data analysis and gaps or limitations of the data should be discussed, including their possible influence on the way findings may be interpreted and conclusions drawn.</w:t>
      </w:r>
    </w:p>
    <w:p w14:paraId="7D8E60FA" w14:textId="77777777"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Findings and conclusions—</w:t>
      </w:r>
      <w:r w:rsidRPr="00A26F60">
        <w:rPr>
          <w:sz w:val="22"/>
          <w:szCs w:val="22"/>
          <w:lang w:val="en-US"/>
        </w:rPr>
        <w:t>The report should present the evaluation findings based on the analysis and conclusions drawn from the findings.</w:t>
      </w:r>
    </w:p>
    <w:p w14:paraId="5A2B5EBD" w14:textId="77777777" w:rsidR="00A26F60" w:rsidRPr="00A26F60" w:rsidRDefault="00A26F60" w:rsidP="00A26F60">
      <w:pPr>
        <w:pStyle w:val="ListParagraph"/>
        <w:numPr>
          <w:ilvl w:val="0"/>
          <w:numId w:val="31"/>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Findings</w:t>
      </w:r>
      <w:r w:rsidRPr="00A26F60">
        <w:rPr>
          <w:rFonts w:ascii="Times New Roman" w:hAnsi="Times New Roman"/>
        </w:rPr>
        <w:t>—Should be presented as statements of fact that are based on analysis of the data. They should be structured around the evaluation criteria and questions so that report users can readily make the connection between what was asked and what was found. Variances between planned and actual results should be explained, as well as factors affecting the achievement of intended results. Assumptions or risks in the project design that subsequently affected implementation should be discussed.</w:t>
      </w:r>
    </w:p>
    <w:p w14:paraId="4CDE65AE" w14:textId="77777777" w:rsidR="00A26F60" w:rsidRPr="00A26F60" w:rsidRDefault="00A26F60" w:rsidP="00A26F60">
      <w:pPr>
        <w:pStyle w:val="ListParagraph"/>
        <w:numPr>
          <w:ilvl w:val="0"/>
          <w:numId w:val="31"/>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Conclusions</w:t>
      </w:r>
      <w:r w:rsidRPr="00A26F60">
        <w:rPr>
          <w:rFonts w:ascii="Times New Roman" w:hAnsi="Times New Roman"/>
        </w:rPr>
        <w:t>—Should be comprehensive and balanced, and highlight the strengths, weaknesses and outcomes of the project. They should be well substantiated by the evidence and logically connected to evaluation findings. They should respond to key evaluation questions and provide insights into the identification of and/or solutions to important problems or issues pertinent to the decision making of intended users.</w:t>
      </w:r>
    </w:p>
    <w:p w14:paraId="0AEFA911" w14:textId="77777777"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Recommendations—</w:t>
      </w:r>
      <w:r w:rsidRPr="00A26F60">
        <w:rPr>
          <w:sz w:val="22"/>
          <w:szCs w:val="22"/>
          <w:lang w:val="en-US"/>
        </w:rPr>
        <w:t>The report should provide practical, feasible recommendations directed to the intended users of the report about what actions to take or decisions to make. The recommendations should be specifically supported by the evidence and linked to the findings and conclusions around key questions addressed by the evaluation. They should address sustainability of the initiative and comment on the adequacy</w:t>
      </w:r>
    </w:p>
    <w:p w14:paraId="2735B763" w14:textId="77777777"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sz w:val="22"/>
          <w:szCs w:val="22"/>
          <w:lang w:val="en-US"/>
        </w:rPr>
        <w:t>of the project exit strategy, if applicable.</w:t>
      </w:r>
    </w:p>
    <w:p w14:paraId="52C90C02" w14:textId="77777777"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Lessons learned—</w:t>
      </w:r>
      <w:r w:rsidRPr="00A26F60">
        <w:rPr>
          <w:sz w:val="22"/>
          <w:szCs w:val="22"/>
          <w:lang w:val="en-US"/>
        </w:rPr>
        <w:t xml:space="preserve">As appropriate, the report should include discussion of lessons learned from the evaluation, that is, new knowledge gained from the </w:t>
      </w:r>
      <w:proofErr w:type="gramStart"/>
      <w:r w:rsidRPr="00A26F60">
        <w:rPr>
          <w:sz w:val="22"/>
          <w:szCs w:val="22"/>
          <w:lang w:val="en-US"/>
        </w:rPr>
        <w:t>particular circumstance</w:t>
      </w:r>
      <w:proofErr w:type="gramEnd"/>
      <w:r w:rsidRPr="00A26F60">
        <w:rPr>
          <w:sz w:val="22"/>
          <w:szCs w:val="22"/>
          <w:lang w:val="en-US"/>
        </w:rPr>
        <w:t xml:space="preserve"> (context outcomes, even about evaluation methods) that are applicable to a similar context. Lessons should be concise and based on specific</w:t>
      </w:r>
    </w:p>
    <w:p w14:paraId="05DE87AA" w14:textId="77777777"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sz w:val="22"/>
          <w:szCs w:val="22"/>
          <w:lang w:val="en-US"/>
        </w:rPr>
        <w:t>evidence presented in the report.</w:t>
      </w:r>
    </w:p>
    <w:p w14:paraId="45073D8E" w14:textId="77777777"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Report annexes—</w:t>
      </w:r>
      <w:r w:rsidRPr="00A26F60">
        <w:rPr>
          <w:sz w:val="22"/>
          <w:szCs w:val="22"/>
          <w:lang w:val="en-US"/>
        </w:rPr>
        <w:t>Suggested annexes should include the following to provide the report user with supplemental background and methodological details that enhance the credibility of the report:</w:t>
      </w:r>
    </w:p>
    <w:p w14:paraId="41D13E49" w14:textId="77777777" w:rsidR="00A26F60" w:rsidRPr="00A26F60" w:rsidRDefault="00A26F60" w:rsidP="00A26F60">
      <w:pPr>
        <w:pStyle w:val="ListParagraph"/>
        <w:numPr>
          <w:ilvl w:val="0"/>
          <w:numId w:val="32"/>
        </w:numPr>
        <w:autoSpaceDE w:val="0"/>
        <w:autoSpaceDN w:val="0"/>
        <w:adjustRightInd w:val="0"/>
        <w:spacing w:before="120" w:after="120"/>
        <w:contextualSpacing w:val="0"/>
        <w:jc w:val="both"/>
        <w:rPr>
          <w:rFonts w:ascii="Times New Roman" w:hAnsi="Times New Roman"/>
        </w:rPr>
      </w:pPr>
      <w:proofErr w:type="spellStart"/>
      <w:r w:rsidRPr="00A26F60">
        <w:rPr>
          <w:rFonts w:ascii="Times New Roman" w:hAnsi="Times New Roman"/>
        </w:rPr>
        <w:t>ToR</w:t>
      </w:r>
      <w:proofErr w:type="spellEnd"/>
      <w:r w:rsidRPr="00A26F60">
        <w:rPr>
          <w:rFonts w:ascii="Times New Roman" w:hAnsi="Times New Roman"/>
        </w:rPr>
        <w:t xml:space="preserve"> for the evaluation;</w:t>
      </w:r>
    </w:p>
    <w:p w14:paraId="134F5E39" w14:textId="77777777" w:rsidR="00A26F60" w:rsidRPr="00A26F60" w:rsidRDefault="00A26F60" w:rsidP="00A26F60">
      <w:pPr>
        <w:pStyle w:val="ListParagraph"/>
        <w:numPr>
          <w:ilvl w:val="0"/>
          <w:numId w:val="32"/>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Additional methodology-related documentation, such as the evaluation matrix and data collection instruments (questionnaires, interview guides, observation, protocols, etc.) as appropriate;</w:t>
      </w:r>
    </w:p>
    <w:p w14:paraId="66DE732B" w14:textId="77777777" w:rsidR="00A26F60" w:rsidRPr="00A26F60" w:rsidRDefault="00A26F60" w:rsidP="00A26F60">
      <w:pPr>
        <w:pStyle w:val="ListParagraph"/>
        <w:numPr>
          <w:ilvl w:val="0"/>
          <w:numId w:val="32"/>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List of individuals or groups interviewed or </w:t>
      </w:r>
      <w:proofErr w:type="gramStart"/>
      <w:r w:rsidRPr="00A26F60">
        <w:rPr>
          <w:rFonts w:ascii="Times New Roman" w:hAnsi="Times New Roman"/>
        </w:rPr>
        <w:t>consulted</w:t>
      </w:r>
      <w:proofErr w:type="gramEnd"/>
      <w:r w:rsidRPr="00A26F60">
        <w:rPr>
          <w:rFonts w:ascii="Times New Roman" w:hAnsi="Times New Roman"/>
        </w:rPr>
        <w:t xml:space="preserve"> and sites visited;</w:t>
      </w:r>
    </w:p>
    <w:p w14:paraId="7EF516E1" w14:textId="77777777" w:rsidR="00A26F60" w:rsidRPr="00A26F60" w:rsidRDefault="00A26F60" w:rsidP="00A26F60">
      <w:pPr>
        <w:pStyle w:val="ListParagraph"/>
        <w:numPr>
          <w:ilvl w:val="0"/>
          <w:numId w:val="32"/>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List of supporting documents reviewed;</w:t>
      </w:r>
    </w:p>
    <w:p w14:paraId="1B7BA2E9" w14:textId="77777777" w:rsidR="00A26F60" w:rsidRPr="00A26F60" w:rsidRDefault="00A26F60" w:rsidP="00A26F60">
      <w:pPr>
        <w:pStyle w:val="ListParagraph"/>
        <w:numPr>
          <w:ilvl w:val="0"/>
          <w:numId w:val="32"/>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Project or </w:t>
      </w:r>
      <w:proofErr w:type="spellStart"/>
      <w:r w:rsidRPr="00A26F60">
        <w:rPr>
          <w:rFonts w:ascii="Times New Roman" w:hAnsi="Times New Roman"/>
        </w:rPr>
        <w:t>programme</w:t>
      </w:r>
      <w:proofErr w:type="spellEnd"/>
      <w:r w:rsidRPr="00A26F60">
        <w:rPr>
          <w:rFonts w:ascii="Times New Roman" w:hAnsi="Times New Roman"/>
        </w:rPr>
        <w:t xml:space="preserve"> results map or results framework;</w:t>
      </w:r>
    </w:p>
    <w:p w14:paraId="71259125" w14:textId="77777777" w:rsidR="00A26F60" w:rsidRPr="00A26F60" w:rsidRDefault="00A26F60" w:rsidP="00A26F60">
      <w:pPr>
        <w:pStyle w:val="ListParagraph"/>
        <w:numPr>
          <w:ilvl w:val="0"/>
          <w:numId w:val="32"/>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lastRenderedPageBreak/>
        <w:t xml:space="preserve">Summary tables of findings, such as tables displaying progress towards outputs, targets, and goals relative to established indicators; </w:t>
      </w:r>
    </w:p>
    <w:p w14:paraId="493E23BD" w14:textId="77777777" w:rsidR="00A26F60" w:rsidRPr="00A26F60" w:rsidRDefault="00A26F60" w:rsidP="00A26F60">
      <w:pPr>
        <w:pStyle w:val="ListParagraph"/>
        <w:numPr>
          <w:ilvl w:val="0"/>
          <w:numId w:val="32"/>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Short biographies of the evaluators and justification of team composition;</w:t>
      </w:r>
    </w:p>
    <w:p w14:paraId="6FEDE7B1" w14:textId="77777777" w:rsidR="00A26F60" w:rsidRPr="00A26F60" w:rsidRDefault="00A26F60" w:rsidP="00A26F60">
      <w:pPr>
        <w:pStyle w:val="ListParagraph"/>
        <w:numPr>
          <w:ilvl w:val="0"/>
          <w:numId w:val="32"/>
        </w:numPr>
        <w:spacing w:before="120" w:after="120"/>
        <w:contextualSpacing w:val="0"/>
        <w:jc w:val="both"/>
        <w:rPr>
          <w:rFonts w:ascii="Times New Roman" w:hAnsi="Times New Roman"/>
          <w:lang w:val="en-NZ"/>
        </w:rPr>
      </w:pPr>
      <w:r w:rsidRPr="00A26F60">
        <w:rPr>
          <w:rFonts w:ascii="Times New Roman" w:hAnsi="Times New Roman"/>
        </w:rPr>
        <w:t>Code of conduct signed by evaluators.</w:t>
      </w:r>
    </w:p>
    <w:p w14:paraId="4A59B9A3" w14:textId="77777777" w:rsidR="00E06B7E" w:rsidRDefault="00E06B7E" w:rsidP="00695B78">
      <w:pPr>
        <w:pStyle w:val="Title"/>
        <w:spacing w:after="180"/>
        <w:jc w:val="right"/>
        <w:rPr>
          <w:rFonts w:ascii="Times New Roman" w:hAnsi="Times New Roman"/>
          <w:bCs/>
          <w:color w:val="000000"/>
          <w:sz w:val="20"/>
        </w:rPr>
      </w:pPr>
    </w:p>
    <w:p w14:paraId="6F338E09" w14:textId="77777777" w:rsidR="00E06B7E" w:rsidRDefault="00E06B7E" w:rsidP="00695B78">
      <w:pPr>
        <w:pStyle w:val="Title"/>
        <w:spacing w:after="180"/>
        <w:jc w:val="right"/>
        <w:rPr>
          <w:rFonts w:ascii="Times New Roman" w:hAnsi="Times New Roman"/>
          <w:bCs/>
          <w:color w:val="000000"/>
          <w:sz w:val="20"/>
        </w:rPr>
      </w:pPr>
    </w:p>
    <w:p w14:paraId="27DCD7B9" w14:textId="77777777" w:rsidR="00E06B7E" w:rsidRDefault="00E06B7E" w:rsidP="00695B78">
      <w:pPr>
        <w:pStyle w:val="Title"/>
        <w:spacing w:after="180"/>
        <w:jc w:val="right"/>
        <w:rPr>
          <w:rFonts w:ascii="Times New Roman" w:hAnsi="Times New Roman"/>
          <w:bCs/>
          <w:color w:val="000000"/>
          <w:sz w:val="20"/>
        </w:rPr>
      </w:pPr>
    </w:p>
    <w:p w14:paraId="5E4C8FC6" w14:textId="77777777" w:rsidR="00E06B7E" w:rsidRDefault="00E06B7E" w:rsidP="00695B78">
      <w:pPr>
        <w:pStyle w:val="Title"/>
        <w:spacing w:after="180"/>
        <w:jc w:val="right"/>
        <w:rPr>
          <w:rFonts w:ascii="Times New Roman" w:hAnsi="Times New Roman"/>
          <w:bCs/>
          <w:color w:val="000000"/>
          <w:sz w:val="20"/>
        </w:rPr>
      </w:pPr>
    </w:p>
    <w:p w14:paraId="3A348848" w14:textId="77777777" w:rsidR="00E06B7E" w:rsidRDefault="00E06B7E" w:rsidP="00695B78">
      <w:pPr>
        <w:pStyle w:val="Title"/>
        <w:spacing w:after="180"/>
        <w:jc w:val="right"/>
        <w:rPr>
          <w:rFonts w:ascii="Times New Roman" w:hAnsi="Times New Roman"/>
          <w:bCs/>
          <w:color w:val="000000"/>
          <w:sz w:val="20"/>
        </w:rPr>
      </w:pPr>
    </w:p>
    <w:p w14:paraId="0C5CF479" w14:textId="77777777" w:rsidR="00E06B7E" w:rsidRDefault="00E06B7E" w:rsidP="00695B78">
      <w:pPr>
        <w:pStyle w:val="Title"/>
        <w:spacing w:after="180"/>
        <w:jc w:val="right"/>
        <w:rPr>
          <w:rFonts w:ascii="Times New Roman" w:hAnsi="Times New Roman"/>
          <w:bCs/>
          <w:color w:val="000000"/>
          <w:sz w:val="20"/>
        </w:rPr>
      </w:pPr>
    </w:p>
    <w:p w14:paraId="651B6FEA" w14:textId="77777777" w:rsidR="00E06B7E" w:rsidRDefault="00E06B7E" w:rsidP="00695B78">
      <w:pPr>
        <w:pStyle w:val="Title"/>
        <w:spacing w:after="180"/>
        <w:jc w:val="right"/>
        <w:rPr>
          <w:rFonts w:ascii="Times New Roman" w:hAnsi="Times New Roman"/>
          <w:bCs/>
          <w:color w:val="000000"/>
          <w:sz w:val="20"/>
        </w:rPr>
      </w:pPr>
    </w:p>
    <w:p w14:paraId="68A1596B" w14:textId="77777777" w:rsidR="00E06B7E" w:rsidRDefault="00E06B7E" w:rsidP="00695B78">
      <w:pPr>
        <w:pStyle w:val="Title"/>
        <w:spacing w:after="180"/>
        <w:jc w:val="right"/>
        <w:rPr>
          <w:rFonts w:ascii="Times New Roman" w:hAnsi="Times New Roman"/>
          <w:bCs/>
          <w:color w:val="000000"/>
          <w:sz w:val="20"/>
        </w:rPr>
      </w:pPr>
    </w:p>
    <w:p w14:paraId="10F04FEA" w14:textId="77777777" w:rsidR="00E06B7E" w:rsidRDefault="00E06B7E" w:rsidP="00695B78">
      <w:pPr>
        <w:pStyle w:val="Title"/>
        <w:spacing w:after="180"/>
        <w:jc w:val="right"/>
        <w:rPr>
          <w:rFonts w:ascii="Times New Roman" w:hAnsi="Times New Roman"/>
          <w:bCs/>
          <w:color w:val="000000"/>
          <w:sz w:val="20"/>
        </w:rPr>
      </w:pPr>
    </w:p>
    <w:p w14:paraId="6E368904" w14:textId="77777777" w:rsidR="00E06B7E" w:rsidRDefault="00E06B7E" w:rsidP="00695B78">
      <w:pPr>
        <w:pStyle w:val="Title"/>
        <w:spacing w:after="180"/>
        <w:jc w:val="right"/>
        <w:rPr>
          <w:rFonts w:ascii="Times New Roman" w:hAnsi="Times New Roman"/>
          <w:bCs/>
          <w:color w:val="000000"/>
          <w:sz w:val="20"/>
        </w:rPr>
      </w:pPr>
    </w:p>
    <w:p w14:paraId="3D334375" w14:textId="77777777" w:rsidR="00E06B7E" w:rsidRDefault="00E06B7E" w:rsidP="00695B78">
      <w:pPr>
        <w:pStyle w:val="Title"/>
        <w:spacing w:after="180"/>
        <w:jc w:val="right"/>
        <w:rPr>
          <w:rFonts w:ascii="Times New Roman" w:hAnsi="Times New Roman"/>
          <w:bCs/>
          <w:color w:val="000000"/>
          <w:sz w:val="20"/>
        </w:rPr>
      </w:pPr>
    </w:p>
    <w:p w14:paraId="72AFB3A5" w14:textId="77777777" w:rsidR="00E06B7E" w:rsidRDefault="00E06B7E" w:rsidP="00695B78">
      <w:pPr>
        <w:pStyle w:val="Title"/>
        <w:spacing w:after="180"/>
        <w:jc w:val="right"/>
        <w:rPr>
          <w:rFonts w:ascii="Times New Roman" w:hAnsi="Times New Roman"/>
          <w:bCs/>
          <w:color w:val="000000"/>
          <w:sz w:val="20"/>
        </w:rPr>
      </w:pPr>
    </w:p>
    <w:p w14:paraId="598BC078" w14:textId="77777777" w:rsidR="00E06B7E" w:rsidRDefault="00E06B7E" w:rsidP="00695B78">
      <w:pPr>
        <w:pStyle w:val="Title"/>
        <w:spacing w:after="180"/>
        <w:jc w:val="right"/>
        <w:rPr>
          <w:rFonts w:ascii="Times New Roman" w:hAnsi="Times New Roman"/>
          <w:bCs/>
          <w:color w:val="000000"/>
          <w:sz w:val="20"/>
        </w:rPr>
      </w:pPr>
    </w:p>
    <w:p w14:paraId="61639B6D" w14:textId="77777777" w:rsidR="00E06B7E" w:rsidRDefault="00E06B7E" w:rsidP="00695B78">
      <w:pPr>
        <w:pStyle w:val="Title"/>
        <w:spacing w:after="180"/>
        <w:jc w:val="right"/>
        <w:rPr>
          <w:rFonts w:ascii="Times New Roman" w:hAnsi="Times New Roman"/>
          <w:bCs/>
          <w:color w:val="000000"/>
          <w:sz w:val="20"/>
        </w:rPr>
      </w:pPr>
    </w:p>
    <w:p w14:paraId="454E8AA6" w14:textId="77777777" w:rsidR="00E06B7E" w:rsidRDefault="00E06B7E" w:rsidP="00695B78">
      <w:pPr>
        <w:pStyle w:val="Title"/>
        <w:spacing w:after="180"/>
        <w:jc w:val="right"/>
        <w:rPr>
          <w:rFonts w:ascii="Times New Roman" w:hAnsi="Times New Roman"/>
          <w:bCs/>
          <w:color w:val="000000"/>
          <w:sz w:val="20"/>
        </w:rPr>
      </w:pPr>
    </w:p>
    <w:p w14:paraId="7129EB47" w14:textId="77777777" w:rsidR="00E06B7E" w:rsidRDefault="00E06B7E" w:rsidP="00695B78">
      <w:pPr>
        <w:pStyle w:val="Title"/>
        <w:spacing w:after="180"/>
        <w:jc w:val="right"/>
        <w:rPr>
          <w:rFonts w:ascii="Times New Roman" w:hAnsi="Times New Roman"/>
          <w:bCs/>
          <w:color w:val="000000"/>
          <w:sz w:val="20"/>
        </w:rPr>
      </w:pPr>
    </w:p>
    <w:p w14:paraId="7033EEFD" w14:textId="77777777" w:rsidR="00E06B7E" w:rsidRDefault="00E06B7E" w:rsidP="00695B78">
      <w:pPr>
        <w:pStyle w:val="Title"/>
        <w:spacing w:after="180"/>
        <w:jc w:val="right"/>
        <w:rPr>
          <w:rFonts w:ascii="Times New Roman" w:hAnsi="Times New Roman"/>
          <w:bCs/>
          <w:color w:val="000000"/>
          <w:sz w:val="20"/>
        </w:rPr>
      </w:pPr>
    </w:p>
    <w:p w14:paraId="136444D7" w14:textId="77777777" w:rsidR="00E06B7E" w:rsidRDefault="00E06B7E" w:rsidP="00695B78">
      <w:pPr>
        <w:pStyle w:val="Title"/>
        <w:spacing w:after="180"/>
        <w:jc w:val="right"/>
        <w:rPr>
          <w:rFonts w:ascii="Times New Roman" w:hAnsi="Times New Roman"/>
          <w:bCs/>
          <w:color w:val="000000"/>
          <w:sz w:val="20"/>
        </w:rPr>
      </w:pPr>
    </w:p>
    <w:p w14:paraId="08B1B95C" w14:textId="77777777" w:rsidR="00E06B7E" w:rsidRDefault="00E06B7E" w:rsidP="00695B78">
      <w:pPr>
        <w:pStyle w:val="Title"/>
        <w:spacing w:after="180"/>
        <w:jc w:val="right"/>
        <w:rPr>
          <w:rFonts w:ascii="Times New Roman" w:hAnsi="Times New Roman"/>
          <w:bCs/>
          <w:color w:val="000000"/>
          <w:sz w:val="20"/>
        </w:rPr>
      </w:pPr>
    </w:p>
    <w:p w14:paraId="2520BC51" w14:textId="77777777" w:rsidR="00E06B7E" w:rsidRDefault="00E06B7E" w:rsidP="00695B78">
      <w:pPr>
        <w:pStyle w:val="Title"/>
        <w:spacing w:after="180"/>
        <w:jc w:val="right"/>
        <w:rPr>
          <w:rFonts w:ascii="Times New Roman" w:hAnsi="Times New Roman"/>
          <w:bCs/>
          <w:color w:val="000000"/>
          <w:sz w:val="20"/>
        </w:rPr>
      </w:pPr>
    </w:p>
    <w:p w14:paraId="73E5243F" w14:textId="77777777" w:rsidR="00E06B7E" w:rsidRDefault="00E06B7E" w:rsidP="00695B78">
      <w:pPr>
        <w:pStyle w:val="Title"/>
        <w:spacing w:after="180"/>
        <w:jc w:val="right"/>
        <w:rPr>
          <w:rFonts w:ascii="Times New Roman" w:hAnsi="Times New Roman"/>
          <w:bCs/>
          <w:color w:val="000000"/>
          <w:sz w:val="20"/>
        </w:rPr>
      </w:pPr>
    </w:p>
    <w:p w14:paraId="38AC8743" w14:textId="77777777" w:rsidR="00E06B7E" w:rsidRDefault="00E06B7E" w:rsidP="00695B78">
      <w:pPr>
        <w:pStyle w:val="Title"/>
        <w:spacing w:after="180"/>
        <w:jc w:val="right"/>
        <w:rPr>
          <w:rFonts w:ascii="Times New Roman" w:hAnsi="Times New Roman"/>
          <w:bCs/>
          <w:color w:val="000000"/>
          <w:sz w:val="20"/>
        </w:rPr>
      </w:pPr>
    </w:p>
    <w:p w14:paraId="4DCDF147" w14:textId="77777777" w:rsidR="00E06B7E" w:rsidRDefault="00E06B7E" w:rsidP="00695B78">
      <w:pPr>
        <w:pStyle w:val="Title"/>
        <w:spacing w:after="180"/>
        <w:jc w:val="right"/>
        <w:rPr>
          <w:rFonts w:ascii="Times New Roman" w:hAnsi="Times New Roman"/>
          <w:bCs/>
          <w:color w:val="000000"/>
          <w:sz w:val="20"/>
        </w:rPr>
      </w:pPr>
    </w:p>
    <w:p w14:paraId="70AE05C2" w14:textId="77777777" w:rsidR="00E06B7E" w:rsidRDefault="00E06B7E" w:rsidP="00695B78">
      <w:pPr>
        <w:pStyle w:val="Title"/>
        <w:spacing w:after="180"/>
        <w:jc w:val="right"/>
        <w:rPr>
          <w:rFonts w:ascii="Times New Roman" w:hAnsi="Times New Roman"/>
          <w:bCs/>
          <w:color w:val="000000"/>
          <w:sz w:val="20"/>
        </w:rPr>
      </w:pPr>
    </w:p>
    <w:p w14:paraId="5F1FE2EE" w14:textId="77777777" w:rsidR="00E06B7E" w:rsidRDefault="00E06B7E" w:rsidP="00695B78">
      <w:pPr>
        <w:pStyle w:val="Title"/>
        <w:spacing w:after="180"/>
        <w:jc w:val="right"/>
        <w:rPr>
          <w:rFonts w:ascii="Times New Roman" w:hAnsi="Times New Roman"/>
          <w:bCs/>
          <w:color w:val="000000"/>
          <w:sz w:val="20"/>
        </w:rPr>
      </w:pPr>
    </w:p>
    <w:p w14:paraId="65519D40" w14:textId="77777777" w:rsidR="00E06B7E" w:rsidRDefault="00E06B7E" w:rsidP="00695B78">
      <w:pPr>
        <w:pStyle w:val="Title"/>
        <w:spacing w:after="180"/>
        <w:jc w:val="right"/>
        <w:rPr>
          <w:rFonts w:ascii="Times New Roman" w:hAnsi="Times New Roman"/>
          <w:bCs/>
          <w:color w:val="000000"/>
          <w:sz w:val="20"/>
        </w:rPr>
      </w:pPr>
    </w:p>
    <w:p w14:paraId="070A8375" w14:textId="77777777" w:rsidR="00E06B7E" w:rsidRDefault="00E06B7E" w:rsidP="00695B78">
      <w:pPr>
        <w:pStyle w:val="Title"/>
        <w:spacing w:after="180"/>
        <w:jc w:val="right"/>
        <w:rPr>
          <w:rFonts w:ascii="Times New Roman" w:hAnsi="Times New Roman"/>
          <w:bCs/>
          <w:color w:val="000000"/>
          <w:sz w:val="20"/>
        </w:rPr>
      </w:pPr>
    </w:p>
    <w:p w14:paraId="3961E5DD" w14:textId="77777777" w:rsidR="00E06B7E" w:rsidRDefault="00E06B7E" w:rsidP="00695B78">
      <w:pPr>
        <w:pStyle w:val="Title"/>
        <w:spacing w:after="180"/>
        <w:jc w:val="right"/>
        <w:rPr>
          <w:rFonts w:ascii="Times New Roman" w:hAnsi="Times New Roman"/>
          <w:bCs/>
          <w:color w:val="000000"/>
          <w:sz w:val="20"/>
        </w:rPr>
      </w:pPr>
    </w:p>
    <w:p w14:paraId="7BBC1843" w14:textId="77777777" w:rsidR="00E06B7E" w:rsidRDefault="00E06B7E" w:rsidP="00695B78">
      <w:pPr>
        <w:pStyle w:val="Title"/>
        <w:spacing w:after="180"/>
        <w:jc w:val="right"/>
        <w:rPr>
          <w:rFonts w:ascii="Times New Roman" w:hAnsi="Times New Roman"/>
          <w:bCs/>
          <w:color w:val="000000"/>
          <w:sz w:val="20"/>
        </w:rPr>
      </w:pPr>
    </w:p>
    <w:p w14:paraId="79FBBF64" w14:textId="77777777" w:rsidR="00E06B7E" w:rsidRDefault="00E06B7E" w:rsidP="00695B78">
      <w:pPr>
        <w:pStyle w:val="Title"/>
        <w:spacing w:after="180"/>
        <w:jc w:val="right"/>
        <w:rPr>
          <w:rFonts w:ascii="Times New Roman" w:hAnsi="Times New Roman"/>
          <w:bCs/>
          <w:color w:val="000000"/>
          <w:sz w:val="20"/>
        </w:rPr>
      </w:pPr>
    </w:p>
    <w:p w14:paraId="49EA65AD" w14:textId="77777777" w:rsidR="00E06B7E" w:rsidRDefault="00E06B7E" w:rsidP="00695B78">
      <w:pPr>
        <w:pStyle w:val="Title"/>
        <w:spacing w:after="180"/>
        <w:jc w:val="right"/>
        <w:rPr>
          <w:rFonts w:ascii="Times New Roman" w:hAnsi="Times New Roman"/>
          <w:bCs/>
          <w:color w:val="000000"/>
          <w:sz w:val="20"/>
        </w:rPr>
      </w:pPr>
    </w:p>
    <w:p w14:paraId="404B6B8C" w14:textId="77777777" w:rsidR="00E06B7E" w:rsidRDefault="00E06B7E" w:rsidP="00695B78">
      <w:pPr>
        <w:pStyle w:val="Title"/>
        <w:spacing w:after="180"/>
        <w:jc w:val="right"/>
        <w:rPr>
          <w:rFonts w:ascii="Times New Roman" w:hAnsi="Times New Roman"/>
          <w:bCs/>
          <w:color w:val="000000"/>
          <w:sz w:val="20"/>
        </w:rPr>
      </w:pPr>
    </w:p>
    <w:p w14:paraId="2869C190" w14:textId="77777777" w:rsidR="00E06B7E" w:rsidRDefault="00E06B7E" w:rsidP="00695B78">
      <w:pPr>
        <w:pStyle w:val="Title"/>
        <w:spacing w:after="180"/>
        <w:jc w:val="right"/>
        <w:rPr>
          <w:rFonts w:ascii="Times New Roman" w:hAnsi="Times New Roman"/>
          <w:bCs/>
          <w:color w:val="000000"/>
          <w:sz w:val="20"/>
        </w:rPr>
      </w:pPr>
    </w:p>
    <w:p w14:paraId="3E78627B" w14:textId="7ED7874D" w:rsidR="00695B78" w:rsidRPr="0060362E" w:rsidRDefault="00695B78" w:rsidP="00695B78">
      <w:pPr>
        <w:pStyle w:val="Title"/>
        <w:spacing w:after="180"/>
        <w:jc w:val="right"/>
        <w:rPr>
          <w:rFonts w:ascii="Times New Roman" w:hAnsi="Times New Roman"/>
          <w:sz w:val="20"/>
        </w:rPr>
      </w:pPr>
      <w:r w:rsidRPr="0060362E">
        <w:rPr>
          <w:rFonts w:ascii="Times New Roman" w:hAnsi="Times New Roman"/>
          <w:bCs/>
          <w:color w:val="000000"/>
          <w:sz w:val="20"/>
        </w:rPr>
        <w:lastRenderedPageBreak/>
        <w:t xml:space="preserve">ANNEX </w:t>
      </w:r>
      <w:r>
        <w:rPr>
          <w:rFonts w:ascii="Times New Roman" w:hAnsi="Times New Roman"/>
          <w:bCs/>
          <w:color w:val="000000"/>
          <w:sz w:val="20"/>
        </w:rPr>
        <w:t>I</w:t>
      </w:r>
      <w:r w:rsidR="00A26F60">
        <w:rPr>
          <w:rFonts w:ascii="Times New Roman" w:hAnsi="Times New Roman"/>
          <w:bCs/>
          <w:color w:val="000000"/>
          <w:sz w:val="20"/>
        </w:rPr>
        <w:t>I</w:t>
      </w:r>
    </w:p>
    <w:p w14:paraId="2B66E8AB" w14:textId="77777777" w:rsidR="00695B78" w:rsidRPr="0060362E" w:rsidRDefault="00695B78" w:rsidP="00695B78">
      <w:pPr>
        <w:pStyle w:val="Title"/>
        <w:spacing w:after="180"/>
        <w:rPr>
          <w:rFonts w:ascii="Times New Roman" w:hAnsi="Times New Roman"/>
          <w:sz w:val="20"/>
        </w:rPr>
      </w:pPr>
      <w:r w:rsidRPr="0060362E">
        <w:rPr>
          <w:rFonts w:ascii="Times New Roman" w:hAnsi="Times New Roman"/>
          <w:sz w:val="20"/>
        </w:rPr>
        <w:t>TERMS OF REFERNCE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6651"/>
      </w:tblGrid>
      <w:tr w:rsidR="00695B78" w:rsidRPr="00DE4021" w14:paraId="1B0C08D9" w14:textId="77777777" w:rsidTr="00166780">
        <w:tc>
          <w:tcPr>
            <w:tcW w:w="2903" w:type="dxa"/>
          </w:tcPr>
          <w:p w14:paraId="25F8B5C0" w14:textId="77777777" w:rsidR="00695B78" w:rsidRPr="00DE4021" w:rsidRDefault="00695B78" w:rsidP="003D4B29">
            <w:pPr>
              <w:spacing w:before="120"/>
              <w:ind w:hanging="103"/>
              <w:rPr>
                <w:b/>
                <w:bCs/>
                <w:sz w:val="20"/>
                <w:szCs w:val="20"/>
                <w:lang w:val="en-GB"/>
              </w:rPr>
            </w:pPr>
            <w:r w:rsidRPr="00DE4021">
              <w:rPr>
                <w:b/>
                <w:bCs/>
                <w:sz w:val="20"/>
                <w:szCs w:val="20"/>
                <w:lang w:val="en-GB"/>
              </w:rPr>
              <w:t>Organization:</w:t>
            </w:r>
          </w:p>
        </w:tc>
        <w:tc>
          <w:tcPr>
            <w:tcW w:w="6651" w:type="dxa"/>
          </w:tcPr>
          <w:p w14:paraId="5161411E" w14:textId="77777777" w:rsidR="00695B78" w:rsidRPr="00DE4021" w:rsidRDefault="00695B78" w:rsidP="003D4B29">
            <w:pPr>
              <w:spacing w:before="120"/>
              <w:ind w:hanging="126"/>
              <w:rPr>
                <w:b/>
                <w:bCs/>
                <w:sz w:val="20"/>
                <w:szCs w:val="20"/>
                <w:lang w:val="en-GB"/>
              </w:rPr>
            </w:pPr>
            <w:r w:rsidRPr="00DE4021">
              <w:rPr>
                <w:bCs/>
                <w:sz w:val="20"/>
                <w:szCs w:val="20"/>
                <w:lang w:val="en-GB"/>
              </w:rPr>
              <w:t>UNDP Tajikistan</w:t>
            </w:r>
          </w:p>
        </w:tc>
      </w:tr>
    </w:tbl>
    <w:p w14:paraId="37BC245B" w14:textId="77777777" w:rsidR="00164746" w:rsidRPr="0075554A" w:rsidRDefault="00166780" w:rsidP="00164746">
      <w:pPr>
        <w:jc w:val="both"/>
        <w:rPr>
          <w:bCs/>
          <w:sz w:val="20"/>
          <w:szCs w:val="20"/>
          <w:lang w:val="en-US"/>
        </w:rPr>
      </w:pPr>
      <w:proofErr w:type="spellStart"/>
      <w:r w:rsidRPr="00164746">
        <w:rPr>
          <w:b/>
          <w:bCs/>
          <w:lang w:val="en-US"/>
        </w:rPr>
        <w:t>Programme</w:t>
      </w:r>
      <w:proofErr w:type="spellEnd"/>
      <w:r w:rsidRPr="00164746">
        <w:rPr>
          <w:b/>
          <w:bCs/>
          <w:lang w:val="en-US"/>
        </w:rPr>
        <w:t>:</w:t>
      </w:r>
      <w:r w:rsidRPr="00164746">
        <w:rPr>
          <w:bCs/>
          <w:lang w:val="en-US"/>
        </w:rPr>
        <w:t xml:space="preserve">                         </w:t>
      </w:r>
      <w:r w:rsidRPr="00164746">
        <w:rPr>
          <w:bCs/>
          <w:lang w:val="en-US"/>
        </w:rPr>
        <w:tab/>
      </w:r>
      <w:r w:rsidR="00554C74">
        <w:rPr>
          <w:bCs/>
          <w:color w:val="000000"/>
          <w:sz w:val="20"/>
          <w:szCs w:val="20"/>
          <w:lang w:val="en-GB"/>
        </w:rPr>
        <w:t>Disaster Risk Management Programme</w:t>
      </w:r>
      <w:r w:rsidR="003D4B29">
        <w:rPr>
          <w:bCs/>
          <w:color w:val="000000"/>
          <w:sz w:val="20"/>
          <w:szCs w:val="20"/>
          <w:lang w:val="en-GB"/>
        </w:rPr>
        <w:t xml:space="preserve"> </w:t>
      </w:r>
    </w:p>
    <w:p w14:paraId="47CB8163" w14:textId="77777777" w:rsidR="003D4B29" w:rsidRPr="00B81FD6" w:rsidRDefault="00166780" w:rsidP="003D4B29">
      <w:pPr>
        <w:spacing w:before="120" w:after="120"/>
        <w:ind w:left="2832" w:hanging="2832"/>
        <w:jc w:val="both"/>
        <w:rPr>
          <w:b/>
          <w:sz w:val="18"/>
          <w:szCs w:val="18"/>
          <w:lang w:val="en-US"/>
        </w:rPr>
      </w:pPr>
      <w:r w:rsidRPr="003D4B29">
        <w:rPr>
          <w:b/>
          <w:bCs/>
          <w:lang w:val="en-US"/>
        </w:rPr>
        <w:t>Post Title:</w:t>
      </w:r>
      <w:r w:rsidR="00164746" w:rsidRPr="003D4B29">
        <w:rPr>
          <w:bCs/>
          <w:lang w:val="en-US"/>
        </w:rPr>
        <w:tab/>
      </w:r>
      <w:r w:rsidR="00554C74" w:rsidRPr="00B32919">
        <w:rPr>
          <w:sz w:val="20"/>
          <w:szCs w:val="20"/>
          <w:lang w:val="en-US"/>
        </w:rPr>
        <w:t>International Consultant</w:t>
      </w:r>
      <w:r w:rsidR="00554C74">
        <w:rPr>
          <w:sz w:val="20"/>
          <w:szCs w:val="20"/>
          <w:lang w:val="en-US"/>
        </w:rPr>
        <w:t xml:space="preserve"> to carry out Final Evaluation of the UNDP Project </w:t>
      </w:r>
      <w:r w:rsidR="00554C74" w:rsidRPr="00074888">
        <w:rPr>
          <w:sz w:val="20"/>
          <w:szCs w:val="20"/>
          <w:lang w:val="en-US"/>
        </w:rPr>
        <w:t>“Strengthening Preparedness and Response Capacities” (SPRC)</w:t>
      </w:r>
      <w:r w:rsidR="00554C74" w:rsidRPr="00F679C6">
        <w:rPr>
          <w:sz w:val="20"/>
          <w:szCs w:val="20"/>
          <w:lang w:val="en-US"/>
        </w:rPr>
        <w:t xml:space="preserve"> </w:t>
      </w:r>
    </w:p>
    <w:p w14:paraId="652F93FF" w14:textId="77777777" w:rsidR="00166780" w:rsidRPr="003D4B29" w:rsidRDefault="00166780" w:rsidP="00166780">
      <w:pPr>
        <w:pStyle w:val="BodyText2"/>
        <w:tabs>
          <w:tab w:val="left" w:pos="426"/>
          <w:tab w:val="left" w:pos="600"/>
        </w:tabs>
        <w:spacing w:after="0" w:line="276" w:lineRule="auto"/>
        <w:ind w:left="2880" w:hanging="2880"/>
        <w:jc w:val="both"/>
        <w:rPr>
          <w:bCs/>
          <w:lang w:val="en-US"/>
        </w:rPr>
      </w:pPr>
    </w:p>
    <w:p w14:paraId="6D4D8017" w14:textId="77777777" w:rsidR="00166780" w:rsidRPr="0075554A" w:rsidRDefault="00166780" w:rsidP="00166780">
      <w:pPr>
        <w:pStyle w:val="BodyText2"/>
        <w:tabs>
          <w:tab w:val="left" w:pos="426"/>
          <w:tab w:val="left" w:pos="600"/>
        </w:tabs>
        <w:spacing w:after="0" w:line="276" w:lineRule="auto"/>
        <w:jc w:val="both"/>
        <w:rPr>
          <w:bCs/>
        </w:rPr>
      </w:pPr>
      <w:r w:rsidRPr="0075554A">
        <w:rPr>
          <w:b/>
          <w:bCs/>
        </w:rPr>
        <w:t>Type of appointment:</w:t>
      </w:r>
      <w:r w:rsidRPr="0075554A">
        <w:rPr>
          <w:bCs/>
        </w:rPr>
        <w:t xml:space="preserve"> </w:t>
      </w:r>
      <w:r w:rsidRPr="0075554A">
        <w:rPr>
          <w:bCs/>
        </w:rPr>
        <w:tab/>
      </w:r>
      <w:r w:rsidRPr="0075554A">
        <w:rPr>
          <w:bCs/>
        </w:rPr>
        <w:tab/>
        <w:t>Individual Contract</w:t>
      </w:r>
    </w:p>
    <w:p w14:paraId="5137E61E" w14:textId="03A05B5C" w:rsidR="00166780" w:rsidRPr="0075554A" w:rsidRDefault="00166780" w:rsidP="00166780">
      <w:pPr>
        <w:pStyle w:val="BodyText2"/>
        <w:tabs>
          <w:tab w:val="left" w:pos="426"/>
          <w:tab w:val="left" w:pos="600"/>
        </w:tabs>
        <w:spacing w:after="0" w:line="276" w:lineRule="auto"/>
        <w:jc w:val="both"/>
        <w:rPr>
          <w:bCs/>
        </w:rPr>
      </w:pPr>
      <w:r w:rsidRPr="0075554A">
        <w:rPr>
          <w:b/>
          <w:bCs/>
        </w:rPr>
        <w:t>Duration of appointment:</w:t>
      </w:r>
      <w:r w:rsidRPr="0075554A">
        <w:rPr>
          <w:bCs/>
        </w:rPr>
        <w:tab/>
      </w:r>
      <w:r w:rsidR="004B6A64">
        <w:rPr>
          <w:lang w:val="en-US"/>
        </w:rPr>
        <w:t>10</w:t>
      </w:r>
      <w:r w:rsidR="00FE313A" w:rsidRPr="00F679C6">
        <w:rPr>
          <w:lang w:val="en-US"/>
        </w:rPr>
        <w:t xml:space="preserve"> working days </w:t>
      </w:r>
      <w:r w:rsidR="00FE313A" w:rsidRPr="0001340F">
        <w:rPr>
          <w:bCs/>
          <w:lang w:val="en-US"/>
        </w:rPr>
        <w:t>(</w:t>
      </w:r>
      <w:r w:rsidR="00803F05">
        <w:rPr>
          <w:bCs/>
          <w:lang w:val="en-US"/>
        </w:rPr>
        <w:t>September</w:t>
      </w:r>
      <w:r w:rsidR="004B6A64">
        <w:rPr>
          <w:bCs/>
          <w:lang w:val="en-US"/>
        </w:rPr>
        <w:t xml:space="preserve">-October </w:t>
      </w:r>
      <w:r w:rsidR="00FE313A">
        <w:rPr>
          <w:bCs/>
          <w:lang w:val="en-US"/>
        </w:rPr>
        <w:t>2018</w:t>
      </w:r>
      <w:r w:rsidR="00FE313A" w:rsidRPr="0075554A">
        <w:rPr>
          <w:bCs/>
          <w:lang w:val="en-US"/>
        </w:rPr>
        <w:t>)</w:t>
      </w:r>
    </w:p>
    <w:p w14:paraId="6883FF29" w14:textId="39476CD9" w:rsidR="00166780" w:rsidRPr="0075554A" w:rsidRDefault="00166780" w:rsidP="00166780">
      <w:pPr>
        <w:pStyle w:val="BodyText2"/>
        <w:tabs>
          <w:tab w:val="left" w:pos="426"/>
          <w:tab w:val="left" w:pos="600"/>
        </w:tabs>
        <w:spacing w:after="0" w:line="276" w:lineRule="auto"/>
        <w:jc w:val="both"/>
        <w:rPr>
          <w:bCs/>
        </w:rPr>
      </w:pPr>
      <w:r w:rsidRPr="0075554A">
        <w:rPr>
          <w:b/>
          <w:bCs/>
        </w:rPr>
        <w:t>Deadline for applications:</w:t>
      </w:r>
      <w:r w:rsidR="00803F05">
        <w:rPr>
          <w:bCs/>
        </w:rPr>
        <w:t xml:space="preserve">   </w:t>
      </w:r>
    </w:p>
    <w:p w14:paraId="2AE0C82C" w14:textId="77777777" w:rsidR="00166780" w:rsidRPr="00A55F6C" w:rsidRDefault="00166780" w:rsidP="00166780">
      <w:pPr>
        <w:pStyle w:val="BodyText2"/>
        <w:tabs>
          <w:tab w:val="left" w:pos="426"/>
          <w:tab w:val="left" w:pos="600"/>
        </w:tabs>
        <w:spacing w:after="0" w:line="276" w:lineRule="auto"/>
        <w:jc w:val="both"/>
        <w:rPr>
          <w:bCs/>
        </w:rPr>
      </w:pPr>
      <w:r w:rsidRPr="0075554A">
        <w:rPr>
          <w:b/>
          <w:bCs/>
        </w:rPr>
        <w:t>Duty Station:</w:t>
      </w:r>
      <w:r w:rsidRPr="0075554A">
        <w:rPr>
          <w:b/>
          <w:bCs/>
        </w:rPr>
        <w:tab/>
      </w:r>
      <w:r w:rsidRPr="0075554A">
        <w:rPr>
          <w:bCs/>
        </w:rPr>
        <w:tab/>
      </w:r>
      <w:r w:rsidRPr="0075554A">
        <w:rPr>
          <w:bCs/>
        </w:rPr>
        <w:tab/>
      </w:r>
      <w:r w:rsidR="00FE313A">
        <w:t>Home-based with 1 mission to Dushanbe</w:t>
      </w:r>
      <w:r w:rsidR="00FE313A" w:rsidRPr="0075554A">
        <w:rPr>
          <w:bCs/>
        </w:rPr>
        <w:t xml:space="preserve">, Tajikistan </w:t>
      </w:r>
    </w:p>
    <w:p w14:paraId="0C6C18A1" w14:textId="77777777" w:rsidR="00166780" w:rsidRDefault="00166780" w:rsidP="00166780">
      <w:pPr>
        <w:pStyle w:val="Title"/>
        <w:ind w:right="689"/>
        <w:rPr>
          <w:caps/>
          <w:sz w:val="20"/>
        </w:rPr>
      </w:pPr>
    </w:p>
    <w:p w14:paraId="75DC1A9E" w14:textId="77777777" w:rsidR="00565FB0" w:rsidRPr="00565FB0" w:rsidRDefault="00565FB0" w:rsidP="00565FB0">
      <w:pPr>
        <w:pStyle w:val="Title"/>
        <w:ind w:right="689"/>
        <w:jc w:val="left"/>
        <w:rPr>
          <w:rFonts w:ascii="Times New Roman" w:hAnsi="Times New Roman"/>
          <w:bCs/>
          <w:sz w:val="22"/>
          <w:szCs w:val="22"/>
          <w:u w:val="single"/>
        </w:rPr>
      </w:pPr>
    </w:p>
    <w:p w14:paraId="29F98765" w14:textId="57524420" w:rsidR="00554C74" w:rsidRPr="00565FB0" w:rsidRDefault="00565FB0" w:rsidP="00565FB0">
      <w:pPr>
        <w:pStyle w:val="Title"/>
        <w:numPr>
          <w:ilvl w:val="0"/>
          <w:numId w:val="33"/>
        </w:numPr>
        <w:ind w:right="689"/>
        <w:jc w:val="left"/>
        <w:rPr>
          <w:rFonts w:ascii="Times New Roman" w:hAnsi="Times New Roman"/>
          <w:bCs/>
          <w:sz w:val="22"/>
          <w:szCs w:val="22"/>
          <w:u w:val="single"/>
        </w:rPr>
      </w:pPr>
      <w:r w:rsidRPr="00565FB0">
        <w:rPr>
          <w:rFonts w:ascii="Times New Roman" w:hAnsi="Times New Roman"/>
          <w:bCs/>
          <w:sz w:val="22"/>
          <w:szCs w:val="22"/>
          <w:u w:val="single"/>
        </w:rPr>
        <w:t>BACKGROUND</w:t>
      </w:r>
    </w:p>
    <w:p w14:paraId="5CED5130" w14:textId="77777777" w:rsidR="00E06B7E" w:rsidRPr="00CA7E6E" w:rsidRDefault="00E06B7E" w:rsidP="00E06B7E">
      <w:pPr>
        <w:spacing w:before="100" w:beforeAutospacing="1" w:after="100" w:afterAutospacing="1"/>
        <w:jc w:val="both"/>
        <w:rPr>
          <w:sz w:val="22"/>
          <w:szCs w:val="22"/>
          <w:lang w:val="en-US"/>
        </w:rPr>
      </w:pPr>
      <w:r w:rsidRPr="00CA7E6E">
        <w:rPr>
          <w:sz w:val="22"/>
          <w:szCs w:val="22"/>
          <w:lang w:val="en-US"/>
        </w:rPr>
        <w:t>Tajikistan, with 93% of its territory covered with mountains, is disaster prone country. Mudflows, landslides and floods are most frequent, followed by avalanches and small-scale earthquakes. Disasters in Tajikistan are most often local, frequently affecting the more inaccessible piedmont and mountain areas of the country.</w:t>
      </w:r>
    </w:p>
    <w:p w14:paraId="17508BC3" w14:textId="77777777" w:rsidR="00E06B7E" w:rsidRPr="00CA7E6E" w:rsidRDefault="00E06B7E" w:rsidP="00E06B7E">
      <w:pPr>
        <w:spacing w:before="100" w:beforeAutospacing="1" w:after="100" w:afterAutospacing="1"/>
        <w:jc w:val="both"/>
        <w:rPr>
          <w:bCs/>
          <w:sz w:val="22"/>
          <w:szCs w:val="22"/>
          <w:lang w:val="en-US"/>
        </w:rPr>
      </w:pPr>
      <w:r w:rsidRPr="00CA7E6E">
        <w:rPr>
          <w:sz w:val="22"/>
          <w:szCs w:val="22"/>
          <w:lang w:val="en-US"/>
        </w:rPr>
        <w:t xml:space="preserve">In 2016, Disaster Risk Management </w:t>
      </w:r>
      <w:proofErr w:type="spellStart"/>
      <w:r w:rsidRPr="00CA7E6E">
        <w:rPr>
          <w:sz w:val="22"/>
          <w:szCs w:val="22"/>
          <w:lang w:val="en-US"/>
        </w:rPr>
        <w:t>Programme</w:t>
      </w:r>
      <w:proofErr w:type="spellEnd"/>
      <w:r w:rsidRPr="00CA7E6E">
        <w:rPr>
          <w:sz w:val="22"/>
          <w:szCs w:val="22"/>
          <w:lang w:val="en-US"/>
        </w:rPr>
        <w:t xml:space="preserve"> (DRMP) of United Nations Development </w:t>
      </w:r>
      <w:proofErr w:type="spellStart"/>
      <w:r w:rsidRPr="00CA7E6E">
        <w:rPr>
          <w:sz w:val="22"/>
          <w:szCs w:val="22"/>
          <w:lang w:val="en-US"/>
        </w:rPr>
        <w:t>Programme</w:t>
      </w:r>
      <w:proofErr w:type="spellEnd"/>
      <w:r w:rsidRPr="00CA7E6E">
        <w:rPr>
          <w:sz w:val="22"/>
          <w:szCs w:val="22"/>
          <w:lang w:val="en-US"/>
        </w:rPr>
        <w:t xml:space="preserve"> (UNDP) in Tajikistan has launched the new project on </w:t>
      </w:r>
      <w:r w:rsidRPr="00CA7E6E">
        <w:rPr>
          <w:bCs/>
          <w:sz w:val="22"/>
          <w:szCs w:val="22"/>
          <w:lang w:val="en-US"/>
        </w:rPr>
        <w:t>“Strengthening Preparedness and Response Capacities” (SPRC)</w:t>
      </w:r>
      <w:r>
        <w:rPr>
          <w:bCs/>
          <w:sz w:val="22"/>
          <w:szCs w:val="22"/>
          <w:lang w:val="en-US"/>
        </w:rPr>
        <w:t xml:space="preserve"> which was implemented from 2016-2018 in close cooperation with the Committee for Emergency Situations and Civil Defense under the Government of the Republic of Tajikistan.  </w:t>
      </w:r>
      <w:r w:rsidRPr="00CA7E6E">
        <w:rPr>
          <w:bCs/>
          <w:sz w:val="22"/>
          <w:szCs w:val="22"/>
          <w:lang w:val="en-US"/>
        </w:rPr>
        <w:t xml:space="preserve">The main goal of the project </w:t>
      </w:r>
      <w:r>
        <w:rPr>
          <w:bCs/>
          <w:sz w:val="22"/>
          <w:szCs w:val="22"/>
          <w:lang w:val="en-US"/>
        </w:rPr>
        <w:t>was</w:t>
      </w:r>
      <w:r w:rsidRPr="00CA7E6E">
        <w:rPr>
          <w:bCs/>
          <w:sz w:val="22"/>
          <w:szCs w:val="22"/>
          <w:lang w:val="en-US"/>
        </w:rPr>
        <w:t xml:space="preserve"> to build the capacities of the Committee of Emergency Situations and Civil Defense in preparedness to disaster response operations and strengthen </w:t>
      </w:r>
      <w:r>
        <w:rPr>
          <w:bCs/>
          <w:sz w:val="22"/>
          <w:szCs w:val="22"/>
          <w:lang w:val="en-US"/>
        </w:rPr>
        <w:t xml:space="preserve">the </w:t>
      </w:r>
      <w:r w:rsidRPr="00CA7E6E">
        <w:rPr>
          <w:bCs/>
          <w:sz w:val="22"/>
          <w:szCs w:val="22"/>
          <w:lang w:val="en-US"/>
        </w:rPr>
        <w:t>National disaster response system in Tajikistan.</w:t>
      </w:r>
    </w:p>
    <w:p w14:paraId="080E6BD8" w14:textId="77777777" w:rsidR="00E06B7E" w:rsidRPr="00CA7E6E" w:rsidRDefault="00E06B7E" w:rsidP="00E06B7E">
      <w:pPr>
        <w:spacing w:before="100" w:beforeAutospacing="1" w:after="100" w:afterAutospacing="1"/>
        <w:jc w:val="both"/>
        <w:rPr>
          <w:bCs/>
          <w:sz w:val="22"/>
          <w:szCs w:val="22"/>
          <w:lang w:val="en-US"/>
        </w:rPr>
      </w:pPr>
      <w:r w:rsidRPr="00CA7E6E">
        <w:rPr>
          <w:bCs/>
          <w:sz w:val="22"/>
          <w:szCs w:val="22"/>
          <w:lang w:val="en-US"/>
        </w:rPr>
        <w:t>The Component 1 of the project deal</w:t>
      </w:r>
      <w:r>
        <w:rPr>
          <w:bCs/>
          <w:sz w:val="22"/>
          <w:szCs w:val="22"/>
          <w:lang w:val="en-US"/>
        </w:rPr>
        <w:t>t</w:t>
      </w:r>
      <w:r w:rsidRPr="00CA7E6E">
        <w:rPr>
          <w:bCs/>
          <w:sz w:val="22"/>
          <w:szCs w:val="22"/>
          <w:lang w:val="en-US"/>
        </w:rPr>
        <w:t xml:space="preserve"> with </w:t>
      </w:r>
      <w:r>
        <w:rPr>
          <w:bCs/>
          <w:sz w:val="22"/>
          <w:szCs w:val="22"/>
          <w:lang w:val="en-US"/>
        </w:rPr>
        <w:t xml:space="preserve">the </w:t>
      </w:r>
      <w:r w:rsidRPr="00CA7E6E">
        <w:rPr>
          <w:bCs/>
          <w:sz w:val="22"/>
          <w:szCs w:val="22"/>
          <w:lang w:val="en-US"/>
        </w:rPr>
        <w:t xml:space="preserve">establishment of a Unified Emergency Preparedness and Response System for emergency situations to ensure better coordination of the preparedness and response amongst government structures. </w:t>
      </w:r>
      <w:proofErr w:type="gramStart"/>
      <w:r w:rsidRPr="00CA7E6E">
        <w:rPr>
          <w:bCs/>
          <w:sz w:val="22"/>
          <w:szCs w:val="22"/>
          <w:lang w:val="en-US"/>
        </w:rPr>
        <w:t>In particular the</w:t>
      </w:r>
      <w:proofErr w:type="gramEnd"/>
      <w:r w:rsidRPr="00CA7E6E">
        <w:rPr>
          <w:bCs/>
          <w:sz w:val="22"/>
          <w:szCs w:val="22"/>
          <w:lang w:val="en-US"/>
        </w:rPr>
        <w:t xml:space="preserve"> legislation basis will be reviewed to develop a roadmap for setting this system, based on the Russian model of unified preparedness and response system, including development of the system protocols and SOPs. </w:t>
      </w:r>
    </w:p>
    <w:p w14:paraId="2C4BF332" w14:textId="1E1EA445" w:rsidR="00E06B7E" w:rsidRPr="00CA7E6E" w:rsidRDefault="00E06B7E" w:rsidP="00E06B7E">
      <w:pPr>
        <w:spacing w:before="100" w:beforeAutospacing="1" w:after="100" w:afterAutospacing="1"/>
        <w:jc w:val="both"/>
        <w:rPr>
          <w:bCs/>
          <w:sz w:val="22"/>
          <w:szCs w:val="22"/>
          <w:lang w:val="en-US"/>
        </w:rPr>
      </w:pPr>
      <w:r w:rsidRPr="00CA7E6E">
        <w:rPr>
          <w:bCs/>
          <w:sz w:val="22"/>
          <w:szCs w:val="22"/>
          <w:lang w:val="en-US"/>
        </w:rPr>
        <w:t xml:space="preserve">The Component 2 of the project </w:t>
      </w:r>
      <w:r w:rsidR="00565FB0" w:rsidRPr="00CA7E6E">
        <w:rPr>
          <w:bCs/>
          <w:sz w:val="22"/>
          <w:szCs w:val="22"/>
          <w:lang w:val="en-US"/>
        </w:rPr>
        <w:t>supplement</w:t>
      </w:r>
      <w:r w:rsidR="00565FB0">
        <w:rPr>
          <w:bCs/>
          <w:sz w:val="22"/>
          <w:szCs w:val="22"/>
          <w:lang w:val="en-US"/>
        </w:rPr>
        <w:t xml:space="preserve">ed </w:t>
      </w:r>
      <w:r w:rsidR="00565FB0" w:rsidRPr="00CA7E6E">
        <w:rPr>
          <w:bCs/>
          <w:sz w:val="22"/>
          <w:szCs w:val="22"/>
          <w:lang w:val="en-US"/>
        </w:rPr>
        <w:t>Component</w:t>
      </w:r>
      <w:r w:rsidRPr="00CA7E6E">
        <w:rPr>
          <w:bCs/>
          <w:sz w:val="22"/>
          <w:szCs w:val="22"/>
          <w:lang w:val="en-US"/>
        </w:rPr>
        <w:t xml:space="preserve"> 1 by building the technical capacities on disaster preparedness and </w:t>
      </w:r>
      <w:proofErr w:type="gramStart"/>
      <w:r w:rsidRPr="00CA7E6E">
        <w:rPr>
          <w:bCs/>
          <w:sz w:val="22"/>
          <w:szCs w:val="22"/>
          <w:lang w:val="en-US"/>
        </w:rPr>
        <w:t>response, and</w:t>
      </w:r>
      <w:proofErr w:type="gramEnd"/>
      <w:r w:rsidRPr="00CA7E6E">
        <w:rPr>
          <w:bCs/>
          <w:sz w:val="22"/>
          <w:szCs w:val="22"/>
          <w:lang w:val="en-US"/>
        </w:rPr>
        <w:t xml:space="preserve"> target</w:t>
      </w:r>
      <w:r>
        <w:rPr>
          <w:bCs/>
          <w:sz w:val="22"/>
          <w:szCs w:val="22"/>
          <w:lang w:val="en-US"/>
        </w:rPr>
        <w:t xml:space="preserve">ed </w:t>
      </w:r>
      <w:r w:rsidRPr="00CA7E6E">
        <w:rPr>
          <w:bCs/>
          <w:sz w:val="22"/>
          <w:szCs w:val="22"/>
          <w:lang w:val="en-US"/>
        </w:rPr>
        <w:t>the Search and Rescue teams. In addition to already revealed gaps, a capacity needs assessment, institutional and technical with special focus to central SAR teams</w:t>
      </w:r>
      <w:r w:rsidRPr="00A07DD6">
        <w:rPr>
          <w:bCs/>
          <w:sz w:val="22"/>
          <w:szCs w:val="22"/>
          <w:lang w:val="en-US"/>
        </w:rPr>
        <w:t xml:space="preserve"> </w:t>
      </w:r>
      <w:r>
        <w:rPr>
          <w:bCs/>
          <w:sz w:val="22"/>
          <w:szCs w:val="22"/>
          <w:lang w:val="en-US"/>
        </w:rPr>
        <w:t>was conducted</w:t>
      </w:r>
      <w:r w:rsidRPr="00CA7E6E">
        <w:rPr>
          <w:bCs/>
          <w:sz w:val="22"/>
          <w:szCs w:val="22"/>
          <w:lang w:val="en-US"/>
        </w:rPr>
        <w:t xml:space="preserve">. Procurement of heavy machinery to improve preparedness and to enable timely and qualified response </w:t>
      </w:r>
      <w:r>
        <w:rPr>
          <w:bCs/>
          <w:sz w:val="22"/>
          <w:szCs w:val="22"/>
          <w:lang w:val="en-US"/>
        </w:rPr>
        <w:t xml:space="preserve">was </w:t>
      </w:r>
      <w:r w:rsidRPr="00CA7E6E">
        <w:rPr>
          <w:bCs/>
          <w:sz w:val="22"/>
          <w:szCs w:val="22"/>
          <w:lang w:val="en-US"/>
        </w:rPr>
        <w:t xml:space="preserve">prioritized within this component. To ensure the proper O&amp;M of the equipment, a business plan </w:t>
      </w:r>
      <w:r>
        <w:rPr>
          <w:bCs/>
          <w:sz w:val="22"/>
          <w:szCs w:val="22"/>
          <w:lang w:val="en-US"/>
        </w:rPr>
        <w:t xml:space="preserve">was </w:t>
      </w:r>
      <w:r w:rsidRPr="00CA7E6E">
        <w:rPr>
          <w:bCs/>
          <w:sz w:val="22"/>
          <w:szCs w:val="22"/>
          <w:lang w:val="en-US"/>
        </w:rPr>
        <w:t>developed.</w:t>
      </w:r>
    </w:p>
    <w:p w14:paraId="78BD81B4" w14:textId="77777777" w:rsidR="00E06B7E" w:rsidRDefault="00E06B7E" w:rsidP="00E06B7E">
      <w:pPr>
        <w:jc w:val="both"/>
        <w:rPr>
          <w:bCs/>
          <w:sz w:val="22"/>
          <w:szCs w:val="22"/>
          <w:lang w:val="en-US"/>
        </w:rPr>
      </w:pPr>
      <w:r w:rsidRPr="00CA7E6E">
        <w:rPr>
          <w:bCs/>
          <w:sz w:val="22"/>
          <w:szCs w:val="22"/>
          <w:lang w:val="en-US"/>
        </w:rPr>
        <w:t xml:space="preserve">By the end of this project, </w:t>
      </w:r>
      <w:r>
        <w:rPr>
          <w:bCs/>
          <w:sz w:val="22"/>
          <w:szCs w:val="22"/>
          <w:lang w:val="en-US"/>
        </w:rPr>
        <w:t>it is</w:t>
      </w:r>
      <w:r w:rsidRPr="00CA7E6E">
        <w:rPr>
          <w:bCs/>
          <w:sz w:val="22"/>
          <w:szCs w:val="22"/>
          <w:lang w:val="en-US"/>
        </w:rPr>
        <w:t xml:space="preserve"> expected that the government structures will be able to coordinate effectively and the development of response plan in case of </w:t>
      </w:r>
      <w:proofErr w:type="gramStart"/>
      <w:r w:rsidRPr="00CA7E6E">
        <w:rPr>
          <w:bCs/>
          <w:sz w:val="22"/>
          <w:szCs w:val="22"/>
          <w:lang w:val="en-US"/>
        </w:rPr>
        <w:t>disasters, and</w:t>
      </w:r>
      <w:proofErr w:type="gramEnd"/>
      <w:r w:rsidRPr="00CA7E6E">
        <w:rPr>
          <w:bCs/>
          <w:sz w:val="22"/>
          <w:szCs w:val="22"/>
          <w:lang w:val="en-US"/>
        </w:rPr>
        <w:t xml:space="preserve"> lead the search and rescue interventions.</w:t>
      </w:r>
    </w:p>
    <w:p w14:paraId="1925CD9B" w14:textId="77777777" w:rsidR="00E06B7E" w:rsidRDefault="00E06B7E" w:rsidP="00E06B7E">
      <w:pPr>
        <w:spacing w:after="200"/>
        <w:jc w:val="both"/>
        <w:rPr>
          <w:sz w:val="22"/>
          <w:szCs w:val="22"/>
          <w:lang w:val="en-US"/>
        </w:rPr>
      </w:pPr>
    </w:p>
    <w:p w14:paraId="5A4D667C" w14:textId="77777777" w:rsidR="00E06B7E" w:rsidRPr="00CA7E6E" w:rsidRDefault="00E06B7E" w:rsidP="00E06B7E">
      <w:pPr>
        <w:spacing w:after="200"/>
        <w:jc w:val="both"/>
        <w:rPr>
          <w:sz w:val="22"/>
          <w:szCs w:val="22"/>
          <w:lang w:val="x-none"/>
        </w:rPr>
      </w:pPr>
      <w:r w:rsidRPr="00CA7E6E">
        <w:rPr>
          <w:sz w:val="22"/>
          <w:szCs w:val="22"/>
          <w:lang w:val="en-US"/>
        </w:rPr>
        <w:t>Project interventions contribute</w:t>
      </w:r>
      <w:r>
        <w:rPr>
          <w:sz w:val="22"/>
          <w:szCs w:val="22"/>
          <w:lang w:val="en-US"/>
        </w:rPr>
        <w:t>d</w:t>
      </w:r>
      <w:r w:rsidRPr="00CA7E6E">
        <w:rPr>
          <w:sz w:val="22"/>
          <w:szCs w:val="22"/>
          <w:lang w:val="en-US"/>
        </w:rPr>
        <w:t xml:space="preserve"> to the United Nations Development Assistance Framework/</w:t>
      </w:r>
      <w:proofErr w:type="spellStart"/>
      <w:r w:rsidRPr="00CA7E6E">
        <w:rPr>
          <w:sz w:val="22"/>
          <w:szCs w:val="22"/>
          <w:lang w:val="en-US"/>
        </w:rPr>
        <w:t>Coutnry</w:t>
      </w:r>
      <w:proofErr w:type="spellEnd"/>
      <w:r w:rsidRPr="00CA7E6E">
        <w:rPr>
          <w:sz w:val="22"/>
          <w:szCs w:val="22"/>
          <w:lang w:val="en-US"/>
        </w:rPr>
        <w:t xml:space="preserve"> </w:t>
      </w:r>
      <w:proofErr w:type="spellStart"/>
      <w:r w:rsidRPr="00CA7E6E">
        <w:rPr>
          <w:sz w:val="22"/>
          <w:szCs w:val="22"/>
          <w:lang w:val="en-US"/>
        </w:rPr>
        <w:t>Programme</w:t>
      </w:r>
      <w:proofErr w:type="spellEnd"/>
      <w:r w:rsidRPr="00CA7E6E">
        <w:rPr>
          <w:sz w:val="22"/>
          <w:szCs w:val="22"/>
          <w:lang w:val="en-US"/>
        </w:rPr>
        <w:t xml:space="preserve"> Document outcomes that states </w:t>
      </w:r>
      <w:r w:rsidRPr="00CA7E6E">
        <w:rPr>
          <w:i/>
          <w:sz w:val="22"/>
          <w:szCs w:val="22"/>
          <w:lang w:val="en-US"/>
        </w:rPr>
        <w:t>“People in Tajikistan are more resilient to natural and man-made disasters resulting from improved policy and operational frameworks for environmental protection and sustainable management of natural resources”</w:t>
      </w:r>
      <w:r w:rsidRPr="00CA7E6E">
        <w:rPr>
          <w:sz w:val="22"/>
          <w:szCs w:val="22"/>
          <w:lang w:val="en-US"/>
        </w:rPr>
        <w:t xml:space="preserve">, and, furthermore, contribute to the overall development challenge of Sustainable Development Goal 13 that addresses combating climate change and its impacts. </w:t>
      </w:r>
    </w:p>
    <w:p w14:paraId="4559FE21" w14:textId="77777777" w:rsidR="00E06B7E" w:rsidRPr="00CA7E6E" w:rsidRDefault="00E06B7E" w:rsidP="00E06B7E">
      <w:pPr>
        <w:jc w:val="both"/>
        <w:rPr>
          <w:bCs/>
          <w:sz w:val="22"/>
          <w:szCs w:val="22"/>
          <w:lang w:val="en-US"/>
        </w:rPr>
      </w:pPr>
    </w:p>
    <w:p w14:paraId="287704B7" w14:textId="5AB63642" w:rsidR="00E06B7E" w:rsidRPr="00AA006E" w:rsidRDefault="00E06B7E" w:rsidP="00AA006E">
      <w:pPr>
        <w:pStyle w:val="ListParagraph"/>
        <w:numPr>
          <w:ilvl w:val="0"/>
          <w:numId w:val="33"/>
        </w:numPr>
        <w:jc w:val="both"/>
        <w:rPr>
          <w:rFonts w:ascii="Times New Roman" w:eastAsia="Times New Roman" w:hAnsi="Times New Roman"/>
          <w:b/>
          <w:bCs/>
          <w:u w:val="single"/>
          <w:lang w:val="en-GB" w:eastAsia="ru-RU"/>
        </w:rPr>
      </w:pPr>
      <w:r w:rsidRPr="00AA006E">
        <w:rPr>
          <w:rFonts w:ascii="Times New Roman" w:eastAsia="Times New Roman" w:hAnsi="Times New Roman"/>
          <w:b/>
          <w:bCs/>
          <w:u w:val="single"/>
          <w:lang w:val="en-GB" w:eastAsia="ru-RU"/>
        </w:rPr>
        <w:t>PURPOSE</w:t>
      </w:r>
    </w:p>
    <w:p w14:paraId="78FCBA51" w14:textId="77777777" w:rsidR="00E06B7E" w:rsidRDefault="00E06B7E" w:rsidP="00E06B7E">
      <w:pPr>
        <w:spacing w:before="40"/>
        <w:jc w:val="both"/>
        <w:rPr>
          <w:bCs/>
          <w:sz w:val="22"/>
          <w:szCs w:val="22"/>
          <w:lang w:val="en-US"/>
        </w:rPr>
      </w:pPr>
      <w:r w:rsidRPr="00CA7E6E">
        <w:rPr>
          <w:bCs/>
          <w:sz w:val="22"/>
          <w:szCs w:val="22"/>
          <w:lang w:val="en-US"/>
        </w:rPr>
        <w:t xml:space="preserve">UNDP in Tajikistan is seeking for an International Consultant, who, in consultation with UNDP CO </w:t>
      </w:r>
      <w:proofErr w:type="spellStart"/>
      <w:r w:rsidRPr="00CA7E6E">
        <w:rPr>
          <w:bCs/>
          <w:sz w:val="22"/>
          <w:szCs w:val="22"/>
          <w:lang w:val="en-US"/>
        </w:rPr>
        <w:t>Programme</w:t>
      </w:r>
      <w:proofErr w:type="spellEnd"/>
      <w:r w:rsidRPr="00CA7E6E">
        <w:rPr>
          <w:bCs/>
          <w:sz w:val="22"/>
          <w:szCs w:val="22"/>
          <w:lang w:val="en-US"/>
        </w:rPr>
        <w:t xml:space="preserve"> Analyst on Energy and Environment, Crisis Prevention and Recovery, as well as in close cooperation with key national stakeholders and other relevant counterparts will bear responsibility to conduct Final Evaluation of the UNDP project “Strengthening Preparedness and Response Capacities” (SPRC) in accordance with the guidance, rules and procedures established by UNDP and as reflected in the UNDP Evaluation </w:t>
      </w:r>
      <w:r>
        <w:rPr>
          <w:bCs/>
          <w:sz w:val="22"/>
          <w:szCs w:val="22"/>
          <w:lang w:val="en-US"/>
        </w:rPr>
        <w:t>Policy</w:t>
      </w:r>
      <w:r w:rsidRPr="00CA7E6E">
        <w:rPr>
          <w:bCs/>
          <w:sz w:val="22"/>
          <w:szCs w:val="22"/>
          <w:lang w:val="en-US"/>
        </w:rPr>
        <w:t>.</w:t>
      </w:r>
    </w:p>
    <w:p w14:paraId="1284AD77" w14:textId="77777777" w:rsidR="00E06B7E" w:rsidRDefault="00E06B7E" w:rsidP="00E06B7E">
      <w:pPr>
        <w:spacing w:before="40"/>
        <w:jc w:val="both"/>
        <w:rPr>
          <w:bCs/>
          <w:sz w:val="22"/>
          <w:szCs w:val="22"/>
          <w:lang w:val="en-US"/>
        </w:rPr>
      </w:pPr>
    </w:p>
    <w:p w14:paraId="06FF6169" w14:textId="77777777" w:rsidR="00E06B7E" w:rsidRDefault="00E06B7E" w:rsidP="00E06B7E">
      <w:pPr>
        <w:spacing w:after="120"/>
        <w:jc w:val="both"/>
        <w:rPr>
          <w:bCs/>
          <w:sz w:val="22"/>
          <w:szCs w:val="22"/>
          <w:lang w:val="en-US"/>
        </w:rPr>
      </w:pPr>
      <w:r>
        <w:rPr>
          <w:bCs/>
          <w:sz w:val="22"/>
          <w:szCs w:val="22"/>
          <w:lang w:val="en-US"/>
        </w:rPr>
        <w:t xml:space="preserve">The main purpose of the Final Evaluation is to assess whether the project achieved or did not achieve results outlined </w:t>
      </w:r>
      <w:r w:rsidRPr="00C30952">
        <w:rPr>
          <w:bCs/>
          <w:sz w:val="22"/>
          <w:szCs w:val="22"/>
          <w:lang w:val="en-US"/>
        </w:rPr>
        <w:t>in the Project Document</w:t>
      </w:r>
      <w:r>
        <w:rPr>
          <w:bCs/>
          <w:sz w:val="22"/>
          <w:szCs w:val="22"/>
          <w:lang w:val="en-US"/>
        </w:rPr>
        <w:t xml:space="preserve"> as well as to critically examine the presumed causal chains, processes and contextual factors that enhanced or impeded the achievement of results.</w:t>
      </w:r>
    </w:p>
    <w:p w14:paraId="0E48AEF2" w14:textId="77777777" w:rsidR="00E06B7E" w:rsidRPr="00CA7E6E" w:rsidRDefault="00E06B7E" w:rsidP="00E06B7E">
      <w:pPr>
        <w:widowControl w:val="0"/>
        <w:tabs>
          <w:tab w:val="left" w:pos="-720"/>
        </w:tabs>
        <w:jc w:val="both"/>
        <w:rPr>
          <w:bCs/>
          <w:sz w:val="22"/>
          <w:szCs w:val="22"/>
          <w:lang w:val="en-US"/>
        </w:rPr>
      </w:pPr>
      <w:r w:rsidRPr="00CA7E6E">
        <w:rPr>
          <w:bCs/>
          <w:sz w:val="22"/>
          <w:szCs w:val="22"/>
          <w:lang w:val="en-US"/>
        </w:rPr>
        <w:t xml:space="preserve">The key elements of the methodology to be used during the Project Final Evaluation will consist of (but not limited to) the following: </w:t>
      </w:r>
    </w:p>
    <w:p w14:paraId="156C3D6D" w14:textId="77777777" w:rsidR="00E06B7E" w:rsidRPr="00CA7E6E" w:rsidRDefault="00E06B7E" w:rsidP="00E06B7E">
      <w:pPr>
        <w:widowControl w:val="0"/>
        <w:numPr>
          <w:ilvl w:val="0"/>
          <w:numId w:val="12"/>
        </w:numPr>
        <w:tabs>
          <w:tab w:val="left" w:pos="-720"/>
          <w:tab w:val="num" w:pos="360"/>
        </w:tabs>
        <w:jc w:val="both"/>
        <w:rPr>
          <w:bCs/>
          <w:sz w:val="22"/>
          <w:szCs w:val="22"/>
          <w:lang w:val="en-US"/>
        </w:rPr>
      </w:pPr>
      <w:r w:rsidRPr="00CA7E6E">
        <w:rPr>
          <w:bCs/>
          <w:sz w:val="22"/>
          <w:szCs w:val="22"/>
          <w:lang w:val="en-US"/>
        </w:rPr>
        <w:t>Documentation review (desk study);</w:t>
      </w:r>
    </w:p>
    <w:p w14:paraId="747D4B52" w14:textId="77777777" w:rsidR="00E06B7E" w:rsidRPr="00CA7E6E" w:rsidRDefault="00E06B7E" w:rsidP="00E06B7E">
      <w:pPr>
        <w:widowControl w:val="0"/>
        <w:numPr>
          <w:ilvl w:val="0"/>
          <w:numId w:val="12"/>
        </w:numPr>
        <w:tabs>
          <w:tab w:val="left" w:pos="-720"/>
          <w:tab w:val="num" w:pos="360"/>
        </w:tabs>
        <w:jc w:val="both"/>
        <w:rPr>
          <w:bCs/>
          <w:sz w:val="22"/>
          <w:szCs w:val="22"/>
          <w:lang w:val="en-US"/>
        </w:rPr>
      </w:pPr>
      <w:r w:rsidRPr="00CA7E6E">
        <w:rPr>
          <w:bCs/>
          <w:sz w:val="22"/>
          <w:szCs w:val="22"/>
          <w:lang w:val="en-US"/>
        </w:rPr>
        <w:t>Interview(s) with key partners and stakeholders;</w:t>
      </w:r>
    </w:p>
    <w:p w14:paraId="05BF88FF" w14:textId="77777777" w:rsidR="00E06B7E" w:rsidRPr="00CA7E6E" w:rsidRDefault="00E06B7E" w:rsidP="00E06B7E">
      <w:pPr>
        <w:widowControl w:val="0"/>
        <w:numPr>
          <w:ilvl w:val="0"/>
          <w:numId w:val="12"/>
        </w:numPr>
        <w:tabs>
          <w:tab w:val="left" w:pos="-720"/>
          <w:tab w:val="num" w:pos="360"/>
        </w:tabs>
        <w:jc w:val="both"/>
        <w:rPr>
          <w:bCs/>
          <w:sz w:val="22"/>
          <w:szCs w:val="22"/>
          <w:lang w:val="en-US"/>
        </w:rPr>
      </w:pPr>
      <w:r w:rsidRPr="00CA7E6E">
        <w:rPr>
          <w:bCs/>
          <w:sz w:val="22"/>
          <w:szCs w:val="22"/>
          <w:lang w:val="en-US"/>
        </w:rPr>
        <w:t>Focus groups;</w:t>
      </w:r>
    </w:p>
    <w:p w14:paraId="1FF74A06" w14:textId="77777777" w:rsidR="00E06B7E" w:rsidRPr="00CA7E6E" w:rsidRDefault="00E06B7E" w:rsidP="00E06B7E">
      <w:pPr>
        <w:widowControl w:val="0"/>
        <w:numPr>
          <w:ilvl w:val="0"/>
          <w:numId w:val="12"/>
        </w:numPr>
        <w:tabs>
          <w:tab w:val="left" w:pos="-720"/>
          <w:tab w:val="num" w:pos="360"/>
        </w:tabs>
        <w:jc w:val="both"/>
        <w:rPr>
          <w:bCs/>
          <w:sz w:val="22"/>
          <w:szCs w:val="22"/>
          <w:lang w:val="en-US"/>
        </w:rPr>
      </w:pPr>
      <w:r w:rsidRPr="00CA7E6E">
        <w:rPr>
          <w:bCs/>
          <w:sz w:val="22"/>
          <w:szCs w:val="22"/>
          <w:lang w:val="en-US"/>
        </w:rPr>
        <w:t>Questionnaires;</w:t>
      </w:r>
    </w:p>
    <w:p w14:paraId="6CDF822C" w14:textId="77777777" w:rsidR="00E06B7E" w:rsidRPr="00CA7E6E" w:rsidRDefault="00E06B7E" w:rsidP="00E06B7E">
      <w:pPr>
        <w:widowControl w:val="0"/>
        <w:numPr>
          <w:ilvl w:val="0"/>
          <w:numId w:val="13"/>
        </w:numPr>
        <w:tabs>
          <w:tab w:val="left" w:pos="-720"/>
        </w:tabs>
        <w:spacing w:after="120"/>
        <w:ind w:left="720"/>
        <w:jc w:val="both"/>
        <w:rPr>
          <w:bCs/>
          <w:sz w:val="22"/>
          <w:szCs w:val="22"/>
          <w:lang w:val="en-US"/>
        </w:rPr>
      </w:pPr>
      <w:r w:rsidRPr="00CA7E6E">
        <w:rPr>
          <w:bCs/>
          <w:sz w:val="22"/>
          <w:szCs w:val="22"/>
          <w:lang w:val="en-US"/>
        </w:rPr>
        <w:t xml:space="preserve">Participatory techniques, SWOT analysis and other approaches for data gathering and analysis. </w:t>
      </w:r>
    </w:p>
    <w:p w14:paraId="5591C273" w14:textId="77777777" w:rsidR="00E06B7E" w:rsidRPr="00CA7E6E" w:rsidRDefault="00E06B7E" w:rsidP="00E06B7E">
      <w:pPr>
        <w:autoSpaceDE w:val="0"/>
        <w:autoSpaceDN w:val="0"/>
        <w:adjustRightInd w:val="0"/>
        <w:jc w:val="both"/>
        <w:rPr>
          <w:bCs/>
          <w:sz w:val="22"/>
          <w:szCs w:val="22"/>
          <w:lang w:val="en-US"/>
        </w:rPr>
      </w:pPr>
      <w:r w:rsidRPr="00CA7E6E">
        <w:rPr>
          <w:bCs/>
          <w:sz w:val="22"/>
          <w:szCs w:val="22"/>
          <w:lang w:val="en-US"/>
        </w:rPr>
        <w:t>An assessment of project performance will be carried out, based against expectations set out in the Project Logical Framework/Results Framework</w:t>
      </w:r>
      <w:r>
        <w:rPr>
          <w:bCs/>
          <w:sz w:val="22"/>
          <w:szCs w:val="22"/>
          <w:lang w:val="en-US"/>
        </w:rPr>
        <w:t xml:space="preserve"> </w:t>
      </w:r>
      <w:r w:rsidRPr="00CA7E6E">
        <w:rPr>
          <w:bCs/>
          <w:sz w:val="22"/>
          <w:szCs w:val="22"/>
          <w:lang w:val="en-US"/>
        </w:rPr>
        <w:t xml:space="preserve">which provides performance and impact indicators for project implementation along with their corresponding means of verification. </w:t>
      </w:r>
    </w:p>
    <w:p w14:paraId="53DDA858" w14:textId="77777777" w:rsidR="00E06B7E" w:rsidRPr="009D3DE9" w:rsidRDefault="00E06B7E" w:rsidP="00E06B7E">
      <w:pPr>
        <w:autoSpaceDE w:val="0"/>
        <w:autoSpaceDN w:val="0"/>
        <w:adjustRightInd w:val="0"/>
        <w:rPr>
          <w:color w:val="000000"/>
          <w:lang w:val="en-US"/>
        </w:rPr>
      </w:pPr>
    </w:p>
    <w:p w14:paraId="79900764" w14:textId="77777777" w:rsidR="00E06B7E" w:rsidRPr="00CA7E6E" w:rsidRDefault="00E06B7E" w:rsidP="00E06B7E">
      <w:pPr>
        <w:pStyle w:val="ListParagraph"/>
        <w:spacing w:after="120"/>
        <w:jc w:val="both"/>
        <w:rPr>
          <w:b/>
          <w:bCs/>
          <w:color w:val="000000"/>
        </w:rPr>
      </w:pPr>
    </w:p>
    <w:p w14:paraId="257875D9" w14:textId="77777777" w:rsidR="00E06B7E" w:rsidRPr="00CA7E6E" w:rsidRDefault="00E06B7E" w:rsidP="00AA006E">
      <w:pPr>
        <w:pStyle w:val="ListParagraph"/>
        <w:numPr>
          <w:ilvl w:val="0"/>
          <w:numId w:val="33"/>
        </w:numPr>
        <w:spacing w:after="120"/>
        <w:jc w:val="both"/>
        <w:rPr>
          <w:rFonts w:ascii="Times New Roman" w:eastAsia="Times New Roman" w:hAnsi="Times New Roman"/>
          <w:b/>
          <w:bCs/>
          <w:u w:val="single"/>
          <w:lang w:val="en-GB" w:eastAsia="ru-RU"/>
        </w:rPr>
      </w:pPr>
      <w:r w:rsidRPr="00CA7E6E">
        <w:rPr>
          <w:rFonts w:ascii="Times New Roman" w:eastAsia="Times New Roman" w:hAnsi="Times New Roman"/>
          <w:b/>
          <w:bCs/>
          <w:u w:val="single"/>
          <w:lang w:val="en-GB" w:eastAsia="ru-RU"/>
        </w:rPr>
        <w:t>THE SCOPE OF WORK</w:t>
      </w:r>
    </w:p>
    <w:p w14:paraId="194DDCAD" w14:textId="77777777" w:rsidR="00E06B7E" w:rsidRDefault="00E06B7E" w:rsidP="00E06B7E">
      <w:pPr>
        <w:spacing w:before="40"/>
        <w:jc w:val="both"/>
        <w:rPr>
          <w:bCs/>
          <w:sz w:val="22"/>
          <w:szCs w:val="22"/>
          <w:lang w:val="en-US" w:eastAsia="ja-JP"/>
        </w:rPr>
      </w:pPr>
      <w:r w:rsidRPr="00CA7E6E">
        <w:rPr>
          <w:bCs/>
          <w:sz w:val="22"/>
          <w:szCs w:val="22"/>
          <w:lang w:val="en-US"/>
        </w:rPr>
        <w:t>The International Consultant will be responsible to assess the achievement of Project results and draw lessons that can both improve the sustainability of benefits from this project, and aid in the overall enhancement of UNDP programming. Specifically, an International Consultant is expected to undertake the following tasks:</w:t>
      </w:r>
      <w:r w:rsidRPr="00CA7E6E">
        <w:rPr>
          <w:bCs/>
          <w:sz w:val="22"/>
          <w:szCs w:val="22"/>
          <w:lang w:val="en-US" w:eastAsia="ja-JP"/>
        </w:rPr>
        <w:t xml:space="preserve"> </w:t>
      </w:r>
    </w:p>
    <w:p w14:paraId="5B17A054" w14:textId="77777777" w:rsidR="00E06B7E" w:rsidRPr="00CA7E6E" w:rsidRDefault="00E06B7E" w:rsidP="00E06B7E">
      <w:pPr>
        <w:spacing w:before="40"/>
        <w:jc w:val="both"/>
        <w:rPr>
          <w:bCs/>
          <w:sz w:val="22"/>
          <w:szCs w:val="22"/>
          <w:lang w:val="en-US" w:eastAsia="ja-JP"/>
        </w:rPr>
      </w:pPr>
    </w:p>
    <w:p w14:paraId="346E9B4C" w14:textId="77777777" w:rsidR="00E06B7E" w:rsidRPr="00CA7E6E" w:rsidRDefault="00E06B7E" w:rsidP="00E06B7E">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Detailed desk review of the documents produced during the project implementation period (both by Project and Government</w:t>
      </w:r>
      <w:proofErr w:type="gramStart"/>
      <w:r w:rsidRPr="00CA7E6E">
        <w:rPr>
          <w:rFonts w:ascii="Times New Roman" w:hAnsi="Times New Roman" w:cs="Times New Roman"/>
          <w:bCs/>
          <w:color w:val="auto"/>
          <w:sz w:val="22"/>
          <w:szCs w:val="22"/>
          <w:lang w:eastAsia="ru-RU"/>
        </w:rPr>
        <w:t>) ,</w:t>
      </w:r>
      <w:proofErr w:type="gramEnd"/>
      <w:r w:rsidRPr="00CA7E6E">
        <w:rPr>
          <w:rFonts w:ascii="Times New Roman" w:hAnsi="Times New Roman" w:cs="Times New Roman"/>
          <w:bCs/>
          <w:color w:val="auto"/>
          <w:sz w:val="22"/>
          <w:szCs w:val="22"/>
          <w:lang w:eastAsia="ru-RU"/>
        </w:rPr>
        <w:t xml:space="preserve"> development of </w:t>
      </w:r>
      <w:r>
        <w:rPr>
          <w:rFonts w:ascii="Times New Roman" w:hAnsi="Times New Roman" w:cs="Times New Roman"/>
          <w:bCs/>
          <w:color w:val="auto"/>
          <w:sz w:val="22"/>
          <w:szCs w:val="22"/>
          <w:lang w:eastAsia="ru-RU"/>
        </w:rPr>
        <w:t xml:space="preserve">an </w:t>
      </w:r>
      <w:r w:rsidRPr="00CA7E6E">
        <w:rPr>
          <w:rFonts w:ascii="Times New Roman" w:hAnsi="Times New Roman" w:cs="Times New Roman"/>
          <w:bCs/>
          <w:color w:val="auto"/>
          <w:sz w:val="22"/>
          <w:szCs w:val="22"/>
          <w:lang w:eastAsia="ru-RU"/>
        </w:rPr>
        <w:t>Inception Report, consisting of draft methodology, detailed work plan and Final Evaluation (FE) outline (</w:t>
      </w:r>
      <w:r w:rsidRPr="00CA7E6E">
        <w:rPr>
          <w:rFonts w:ascii="Times New Roman" w:hAnsi="Times New Roman" w:cs="Times New Roman"/>
          <w:bCs/>
          <w:i/>
          <w:color w:val="auto"/>
          <w:sz w:val="22"/>
          <w:szCs w:val="22"/>
          <w:lang w:eastAsia="ru-RU"/>
        </w:rPr>
        <w:t>No later than 2 weeks before the evaluation mission</w:t>
      </w:r>
      <w:r w:rsidRPr="00CA7E6E">
        <w:rPr>
          <w:rFonts w:ascii="Times New Roman" w:hAnsi="Times New Roman" w:cs="Times New Roman"/>
          <w:bCs/>
          <w:color w:val="auto"/>
          <w:sz w:val="22"/>
          <w:szCs w:val="22"/>
          <w:lang w:eastAsia="ru-RU"/>
        </w:rPr>
        <w:t>);</w:t>
      </w:r>
    </w:p>
    <w:p w14:paraId="124871DA" w14:textId="77777777" w:rsidR="00E06B7E" w:rsidRPr="00CA7E6E" w:rsidRDefault="00E06B7E" w:rsidP="00E06B7E">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 xml:space="preserve">Briefing with UNDP Country Office team, agreement on the methodology, scope and outline of the FE report </w:t>
      </w:r>
      <w:r w:rsidRPr="00CA7E6E">
        <w:rPr>
          <w:rFonts w:ascii="Times New Roman" w:hAnsi="Times New Roman" w:cs="Times New Roman"/>
          <w:bCs/>
          <w:i/>
          <w:color w:val="auto"/>
          <w:sz w:val="22"/>
          <w:szCs w:val="22"/>
          <w:lang w:eastAsia="ru-RU"/>
        </w:rPr>
        <w:t>(1 day);</w:t>
      </w:r>
    </w:p>
    <w:p w14:paraId="0044775D" w14:textId="77777777" w:rsidR="00E06B7E" w:rsidRPr="00CA7E6E" w:rsidRDefault="00E06B7E" w:rsidP="00E06B7E">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 xml:space="preserve">Interviews with stakeholders, project implementation partners, relevant Government, NGO and donor representatives and UNDP Regional Technical Advisor </w:t>
      </w:r>
      <w:r w:rsidRPr="00CA7E6E">
        <w:rPr>
          <w:rFonts w:ascii="Times New Roman" w:hAnsi="Times New Roman" w:cs="Times New Roman"/>
          <w:bCs/>
          <w:i/>
          <w:color w:val="auto"/>
          <w:sz w:val="22"/>
          <w:szCs w:val="22"/>
          <w:lang w:eastAsia="ru-RU"/>
        </w:rPr>
        <w:t>(maximum 3 days);</w:t>
      </w:r>
    </w:p>
    <w:p w14:paraId="5DA3E2FB" w14:textId="77777777" w:rsidR="00E06B7E" w:rsidRPr="00CA7E6E" w:rsidRDefault="00E06B7E" w:rsidP="00E06B7E">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 xml:space="preserve">Site visit to the project pilots </w:t>
      </w:r>
      <w:r w:rsidRPr="00CA7E6E">
        <w:rPr>
          <w:rFonts w:ascii="Times New Roman" w:hAnsi="Times New Roman" w:cs="Times New Roman"/>
          <w:bCs/>
          <w:i/>
          <w:color w:val="auto"/>
          <w:sz w:val="22"/>
          <w:szCs w:val="22"/>
          <w:lang w:eastAsia="ru-RU"/>
        </w:rPr>
        <w:t>(1 day);</w:t>
      </w:r>
    </w:p>
    <w:p w14:paraId="734799DD" w14:textId="77777777" w:rsidR="00E06B7E" w:rsidRPr="00CA7E6E" w:rsidRDefault="00E06B7E" w:rsidP="00E06B7E">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Debriefing with UNDP Country Office team (</w:t>
      </w:r>
      <w:r w:rsidRPr="00CA7E6E">
        <w:rPr>
          <w:rFonts w:ascii="Times New Roman" w:hAnsi="Times New Roman" w:cs="Times New Roman"/>
          <w:bCs/>
          <w:i/>
          <w:color w:val="auto"/>
          <w:sz w:val="22"/>
          <w:szCs w:val="22"/>
          <w:lang w:eastAsia="ru-RU"/>
        </w:rPr>
        <w:t>1 day</w:t>
      </w:r>
      <w:r w:rsidRPr="00CA7E6E">
        <w:rPr>
          <w:rFonts w:ascii="Times New Roman" w:hAnsi="Times New Roman" w:cs="Times New Roman"/>
          <w:bCs/>
          <w:color w:val="auto"/>
          <w:sz w:val="22"/>
          <w:szCs w:val="22"/>
          <w:lang w:eastAsia="ru-RU"/>
        </w:rPr>
        <w:t>);</w:t>
      </w:r>
    </w:p>
    <w:p w14:paraId="1CE6A3FB" w14:textId="77777777" w:rsidR="00E06B7E" w:rsidRPr="00CA7E6E" w:rsidRDefault="00E06B7E" w:rsidP="00E06B7E">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Development and submission of the first draft of FE report. The draft will be shared with the UNDP Country Office team, UNDP Regional Technical Advisors and key project stakeholders for review and commenting (</w:t>
      </w:r>
      <w:r w:rsidRPr="00CA7E6E">
        <w:rPr>
          <w:rFonts w:ascii="Times New Roman" w:hAnsi="Times New Roman" w:cs="Times New Roman"/>
          <w:bCs/>
          <w:i/>
          <w:color w:val="auto"/>
          <w:sz w:val="22"/>
          <w:szCs w:val="22"/>
          <w:lang w:eastAsia="ru-RU"/>
        </w:rPr>
        <w:t>within 2 weeks of the evaluation mission)</w:t>
      </w:r>
      <w:r w:rsidRPr="00CA7E6E">
        <w:rPr>
          <w:rFonts w:ascii="Times New Roman" w:hAnsi="Times New Roman" w:cs="Times New Roman"/>
          <w:bCs/>
          <w:color w:val="auto"/>
          <w:sz w:val="22"/>
          <w:szCs w:val="22"/>
          <w:lang w:eastAsia="ru-RU"/>
        </w:rPr>
        <w:t>.</w:t>
      </w:r>
    </w:p>
    <w:p w14:paraId="572D8EDA" w14:textId="77777777" w:rsidR="00E06B7E" w:rsidRPr="00CA7E6E" w:rsidRDefault="00E06B7E" w:rsidP="00E06B7E">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 xml:space="preserve">Finalization and submission of the Final Evaluation report through incorporating suggestions received on the draft report </w:t>
      </w:r>
      <w:r w:rsidRPr="00CA7E6E">
        <w:rPr>
          <w:rFonts w:ascii="Times New Roman" w:hAnsi="Times New Roman" w:cs="Times New Roman"/>
          <w:bCs/>
          <w:i/>
          <w:color w:val="auto"/>
          <w:sz w:val="22"/>
          <w:szCs w:val="22"/>
          <w:lang w:eastAsia="ru-RU"/>
        </w:rPr>
        <w:t>(within 2 weeks after the receipt of final comments from UNDP);</w:t>
      </w:r>
    </w:p>
    <w:p w14:paraId="09CE23A8" w14:textId="77777777" w:rsidR="00E06B7E" w:rsidRPr="00CA7E6E" w:rsidRDefault="00E06B7E" w:rsidP="00E06B7E">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 xml:space="preserve">Based on the results of the Evaluation, development of at least 2 knowledge products, in line with UNDP’s format of success stories/ lessons learnt </w:t>
      </w:r>
      <w:r w:rsidRPr="00CA7E6E">
        <w:rPr>
          <w:rFonts w:ascii="Times New Roman" w:hAnsi="Times New Roman" w:cs="Times New Roman"/>
          <w:bCs/>
          <w:i/>
          <w:color w:val="auto"/>
          <w:sz w:val="22"/>
          <w:szCs w:val="22"/>
          <w:lang w:eastAsia="ru-RU"/>
        </w:rPr>
        <w:t>(4 days).</w:t>
      </w:r>
      <w:r w:rsidRPr="00CA7E6E">
        <w:rPr>
          <w:rFonts w:ascii="Times New Roman" w:hAnsi="Times New Roman" w:cs="Times New Roman"/>
          <w:bCs/>
          <w:color w:val="auto"/>
          <w:sz w:val="22"/>
          <w:szCs w:val="22"/>
          <w:lang w:eastAsia="ru-RU"/>
        </w:rPr>
        <w:t xml:space="preserve"> </w:t>
      </w:r>
    </w:p>
    <w:p w14:paraId="443A8B12" w14:textId="77777777" w:rsidR="00E06B7E" w:rsidRDefault="00E06B7E" w:rsidP="00E06B7E">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 xml:space="preserve">Supervision of the work of the National Consultant </w:t>
      </w:r>
      <w:r w:rsidRPr="00CA7E6E">
        <w:rPr>
          <w:rFonts w:ascii="Times New Roman" w:hAnsi="Times New Roman" w:cs="Times New Roman"/>
          <w:bCs/>
          <w:i/>
          <w:color w:val="auto"/>
          <w:sz w:val="22"/>
          <w:szCs w:val="22"/>
          <w:lang w:eastAsia="ru-RU"/>
        </w:rPr>
        <w:t>(during entire evaluation period).</w:t>
      </w:r>
      <w:r w:rsidRPr="00CA7E6E">
        <w:rPr>
          <w:rFonts w:ascii="Times New Roman" w:hAnsi="Times New Roman" w:cs="Times New Roman"/>
          <w:bCs/>
          <w:color w:val="auto"/>
          <w:sz w:val="22"/>
          <w:szCs w:val="22"/>
          <w:lang w:eastAsia="ru-RU"/>
        </w:rPr>
        <w:t xml:space="preserve"> </w:t>
      </w:r>
    </w:p>
    <w:p w14:paraId="14F5FD5F" w14:textId="77777777" w:rsidR="00E06B7E" w:rsidRPr="00CA7E6E" w:rsidRDefault="00E06B7E" w:rsidP="00E06B7E">
      <w:pPr>
        <w:spacing w:before="200" w:line="276" w:lineRule="auto"/>
        <w:jc w:val="both"/>
        <w:rPr>
          <w:bCs/>
          <w:sz w:val="22"/>
          <w:szCs w:val="22"/>
          <w:lang w:val="en-US"/>
        </w:rPr>
      </w:pPr>
      <w:r w:rsidRPr="00CA7E6E">
        <w:rPr>
          <w:bCs/>
          <w:sz w:val="22"/>
          <w:szCs w:val="22"/>
          <w:lang w:val="en-US"/>
        </w:rPr>
        <w:t xml:space="preserve">The International Consultant is expected to frame the evaluation effort using the criteria of relevance, effectiveness, efficiency, sustainability, and impact, as defined and explained in the UNDP </w:t>
      </w:r>
      <w:r>
        <w:rPr>
          <w:bCs/>
          <w:sz w:val="22"/>
          <w:szCs w:val="22"/>
          <w:lang w:val="en-US"/>
        </w:rPr>
        <w:t>corporate policies and guidelines</w:t>
      </w:r>
      <w:r w:rsidRPr="00CA7E6E">
        <w:rPr>
          <w:bCs/>
          <w:sz w:val="22"/>
          <w:szCs w:val="22"/>
          <w:lang w:val="en-US"/>
        </w:rPr>
        <w:t xml:space="preserve">: </w:t>
      </w:r>
    </w:p>
    <w:p w14:paraId="3C05D218" w14:textId="77777777" w:rsidR="00E06B7E" w:rsidRPr="00CA7E6E" w:rsidRDefault="00E06B7E" w:rsidP="00E06B7E">
      <w:pPr>
        <w:spacing w:after="40"/>
        <w:jc w:val="both"/>
        <w:rPr>
          <w:bCs/>
          <w:i/>
          <w:sz w:val="22"/>
          <w:szCs w:val="22"/>
          <w:u w:val="single"/>
          <w:lang w:val="en-US"/>
        </w:rPr>
      </w:pPr>
    </w:p>
    <w:p w14:paraId="4659BF7B" w14:textId="77777777" w:rsidR="00E06B7E" w:rsidRPr="00CA7E6E" w:rsidRDefault="00E06B7E" w:rsidP="00E06B7E">
      <w:pPr>
        <w:spacing w:after="40"/>
        <w:jc w:val="both"/>
        <w:rPr>
          <w:bCs/>
          <w:i/>
          <w:sz w:val="22"/>
          <w:szCs w:val="22"/>
          <w:u w:val="single"/>
          <w:lang w:val="en-US"/>
        </w:rPr>
      </w:pPr>
      <w:r w:rsidRPr="00CA7E6E">
        <w:rPr>
          <w:bCs/>
          <w:i/>
          <w:sz w:val="22"/>
          <w:szCs w:val="22"/>
          <w:u w:val="single"/>
          <w:lang w:val="en-US"/>
        </w:rPr>
        <w:t xml:space="preserve">Relevance </w:t>
      </w:r>
    </w:p>
    <w:p w14:paraId="7C13A693" w14:textId="3032BA46" w:rsidR="00E06B7E" w:rsidRPr="005F628F" w:rsidRDefault="00E06B7E" w:rsidP="00E06B7E">
      <w:pPr>
        <w:pStyle w:val="ListParagraph"/>
        <w:numPr>
          <w:ilvl w:val="0"/>
          <w:numId w:val="15"/>
        </w:numPr>
        <w:spacing w:after="40"/>
        <w:jc w:val="both"/>
        <w:rPr>
          <w:rFonts w:ascii="Times New Roman" w:eastAsia="Times New Roman" w:hAnsi="Times New Roman"/>
          <w:bCs/>
          <w:lang w:eastAsia="ru-RU"/>
        </w:rPr>
      </w:pPr>
      <w:r w:rsidRPr="005F628F">
        <w:rPr>
          <w:rFonts w:ascii="Times New Roman" w:eastAsia="Times New Roman" w:hAnsi="Times New Roman"/>
          <w:bCs/>
          <w:lang w:eastAsia="ru-RU"/>
        </w:rPr>
        <w:t>Assess the contribution of the Project towards the achievement of national objectives</w:t>
      </w:r>
      <w:r w:rsidR="00AA006E">
        <w:rPr>
          <w:rFonts w:ascii="Times New Roman" w:eastAsia="Times New Roman" w:hAnsi="Times New Roman"/>
          <w:bCs/>
          <w:lang w:eastAsia="ru-RU"/>
        </w:rPr>
        <w:t>,</w:t>
      </w:r>
      <w:r w:rsidR="00AA006E" w:rsidRPr="005F628F">
        <w:rPr>
          <w:rFonts w:ascii="Times New Roman" w:eastAsia="Times New Roman" w:hAnsi="Times New Roman"/>
          <w:bCs/>
          <w:lang w:eastAsia="ru-RU"/>
        </w:rPr>
        <w:t xml:space="preserve"> UNDAF</w:t>
      </w:r>
      <w:r w:rsidRPr="005F628F">
        <w:rPr>
          <w:rFonts w:ascii="Times New Roman" w:eastAsia="Times New Roman" w:hAnsi="Times New Roman"/>
          <w:bCs/>
          <w:lang w:eastAsia="ru-RU"/>
        </w:rPr>
        <w:t xml:space="preserve"> goals/outputs</w:t>
      </w:r>
      <w:r>
        <w:rPr>
          <w:rFonts w:ascii="Times New Roman" w:eastAsia="Times New Roman" w:hAnsi="Times New Roman"/>
          <w:bCs/>
          <w:lang w:eastAsia="ru-RU"/>
        </w:rPr>
        <w:t xml:space="preserve"> and UNDP Strategic Plan</w:t>
      </w:r>
      <w:r w:rsidRPr="005F628F">
        <w:rPr>
          <w:rFonts w:ascii="Times New Roman" w:eastAsia="Times New Roman" w:hAnsi="Times New Roman"/>
          <w:bCs/>
          <w:lang w:eastAsia="ru-RU"/>
        </w:rPr>
        <w:t xml:space="preserve">. </w:t>
      </w:r>
    </w:p>
    <w:p w14:paraId="18EA4DE4" w14:textId="77777777" w:rsidR="00E06B7E" w:rsidRPr="005F628F" w:rsidRDefault="00E06B7E" w:rsidP="00E06B7E">
      <w:pPr>
        <w:pStyle w:val="ListParagraph"/>
        <w:numPr>
          <w:ilvl w:val="0"/>
          <w:numId w:val="15"/>
        </w:numPr>
        <w:spacing w:after="40"/>
        <w:jc w:val="both"/>
        <w:rPr>
          <w:rFonts w:ascii="Times New Roman" w:eastAsia="Times New Roman" w:hAnsi="Times New Roman"/>
          <w:bCs/>
          <w:lang w:eastAsia="ru-RU"/>
        </w:rPr>
      </w:pPr>
      <w:r w:rsidRPr="005F628F">
        <w:rPr>
          <w:rFonts w:ascii="Times New Roman" w:eastAsia="Times New Roman" w:hAnsi="Times New Roman"/>
          <w:bCs/>
          <w:lang w:eastAsia="ru-RU"/>
        </w:rPr>
        <w:t xml:space="preserve">Analyze whether the project’s overall interventions address the needs and demands of the beneficiaries. </w:t>
      </w:r>
    </w:p>
    <w:p w14:paraId="6FBADA4C" w14:textId="77777777" w:rsidR="00E06B7E" w:rsidRPr="00CA7E6E" w:rsidRDefault="00E06B7E" w:rsidP="00E06B7E">
      <w:pPr>
        <w:tabs>
          <w:tab w:val="num" w:pos="720"/>
        </w:tabs>
        <w:spacing w:after="40"/>
        <w:jc w:val="both"/>
        <w:rPr>
          <w:bCs/>
          <w:i/>
          <w:sz w:val="22"/>
          <w:szCs w:val="22"/>
          <w:u w:val="single"/>
        </w:rPr>
      </w:pPr>
      <w:proofErr w:type="spellStart"/>
      <w:r w:rsidRPr="00CA7E6E">
        <w:rPr>
          <w:bCs/>
          <w:i/>
          <w:sz w:val="22"/>
          <w:szCs w:val="22"/>
          <w:u w:val="single"/>
        </w:rPr>
        <w:t>Effectiveness</w:t>
      </w:r>
      <w:proofErr w:type="spellEnd"/>
      <w:r w:rsidRPr="00CA7E6E">
        <w:rPr>
          <w:bCs/>
          <w:i/>
          <w:sz w:val="22"/>
          <w:szCs w:val="22"/>
          <w:u w:val="single"/>
        </w:rPr>
        <w:t xml:space="preserve"> </w:t>
      </w:r>
    </w:p>
    <w:p w14:paraId="6E5597D5" w14:textId="77777777" w:rsidR="00E06B7E" w:rsidRPr="00CA7E6E" w:rsidRDefault="00E06B7E" w:rsidP="00E06B7E">
      <w:pPr>
        <w:numPr>
          <w:ilvl w:val="0"/>
          <w:numId w:val="16"/>
        </w:numPr>
        <w:spacing w:after="40"/>
        <w:jc w:val="both"/>
        <w:rPr>
          <w:bCs/>
          <w:sz w:val="22"/>
          <w:szCs w:val="22"/>
          <w:lang w:val="en-US"/>
        </w:rPr>
      </w:pPr>
      <w:r w:rsidRPr="00CA7E6E">
        <w:rPr>
          <w:sz w:val="22"/>
          <w:szCs w:val="22"/>
          <w:lang w:val="en-US"/>
        </w:rPr>
        <w:t>Review whether the Project has accomplished its outputs.</w:t>
      </w:r>
    </w:p>
    <w:p w14:paraId="64AEBAE4" w14:textId="77777777" w:rsidR="00E06B7E" w:rsidRPr="00CA7E6E" w:rsidRDefault="00E06B7E" w:rsidP="00E06B7E">
      <w:pPr>
        <w:numPr>
          <w:ilvl w:val="0"/>
          <w:numId w:val="16"/>
        </w:numPr>
        <w:jc w:val="both"/>
        <w:rPr>
          <w:sz w:val="22"/>
          <w:szCs w:val="22"/>
          <w:lang w:val="en-US"/>
        </w:rPr>
      </w:pPr>
      <w:r w:rsidRPr="00CA7E6E">
        <w:rPr>
          <w:sz w:val="22"/>
          <w:szCs w:val="22"/>
          <w:lang w:val="en-US"/>
        </w:rPr>
        <w:t xml:space="preserve">Assess the performance of the Project with </w:t>
      </w:r>
      <w:proofErr w:type="gramStart"/>
      <w:r w:rsidRPr="00CA7E6E">
        <w:rPr>
          <w:sz w:val="22"/>
          <w:szCs w:val="22"/>
          <w:lang w:val="en-US"/>
        </w:rPr>
        <w:t>particular reference</w:t>
      </w:r>
      <w:proofErr w:type="gramEnd"/>
      <w:r w:rsidRPr="00CA7E6E">
        <w:rPr>
          <w:sz w:val="22"/>
          <w:szCs w:val="22"/>
          <w:lang w:val="en-US"/>
        </w:rPr>
        <w:t xml:space="preserve"> to qualitative and quantitative achievements of outputs and targets as defined in the Project documents and work-plans and with reference to the Project baseline.</w:t>
      </w:r>
    </w:p>
    <w:p w14:paraId="1E44A80E" w14:textId="77777777" w:rsidR="00E06B7E" w:rsidRDefault="00E06B7E" w:rsidP="00E06B7E">
      <w:pPr>
        <w:numPr>
          <w:ilvl w:val="0"/>
          <w:numId w:val="16"/>
        </w:numPr>
        <w:jc w:val="both"/>
        <w:rPr>
          <w:sz w:val="22"/>
          <w:szCs w:val="22"/>
          <w:lang w:val="en-US"/>
        </w:rPr>
      </w:pPr>
      <w:r w:rsidRPr="00CA7E6E">
        <w:rPr>
          <w:sz w:val="22"/>
          <w:szCs w:val="22"/>
          <w:lang w:val="en-US"/>
        </w:rPr>
        <w:lastRenderedPageBreak/>
        <w:t xml:space="preserve">Analyze the underlying </w:t>
      </w:r>
      <w:r w:rsidRPr="00CA7E6E">
        <w:rPr>
          <w:bCs/>
          <w:sz w:val="22"/>
          <w:szCs w:val="22"/>
          <w:lang w:val="en-US"/>
        </w:rPr>
        <w:t>factors</w:t>
      </w:r>
      <w:r w:rsidRPr="00CA7E6E">
        <w:rPr>
          <w:sz w:val="22"/>
          <w:szCs w:val="22"/>
          <w:lang w:val="en-US"/>
        </w:rPr>
        <w:t xml:space="preserve"> within and beyond implementing agency’s (UNDP) control that affect the Project (including analysis of the strength, weaknesses, opportunities and threats affecting the achievement of the Project).</w:t>
      </w:r>
    </w:p>
    <w:p w14:paraId="4AEFD1CA" w14:textId="77777777" w:rsidR="00E06B7E" w:rsidRPr="001D5BA8" w:rsidRDefault="00E06B7E" w:rsidP="00E06B7E">
      <w:pPr>
        <w:pStyle w:val="ListParagraph"/>
        <w:numPr>
          <w:ilvl w:val="0"/>
          <w:numId w:val="16"/>
        </w:numPr>
        <w:spacing w:after="0" w:line="259" w:lineRule="auto"/>
        <w:jc w:val="both"/>
        <w:rPr>
          <w:rFonts w:ascii="Times New Roman" w:eastAsia="Times New Roman" w:hAnsi="Times New Roman"/>
          <w:lang w:eastAsia="ru-RU"/>
        </w:rPr>
      </w:pPr>
      <w:r w:rsidRPr="001D5BA8">
        <w:rPr>
          <w:rFonts w:ascii="Times New Roman" w:eastAsia="Times New Roman" w:hAnsi="Times New Roman"/>
          <w:lang w:eastAsia="ru-RU"/>
        </w:rPr>
        <w:t xml:space="preserve">Assesses to what extent the project has addressed gender considerations and promoted gender equality throughout its implementation </w:t>
      </w:r>
    </w:p>
    <w:p w14:paraId="6D500EC4" w14:textId="77777777" w:rsidR="00E06B7E" w:rsidRPr="00CA7E6E" w:rsidRDefault="00E06B7E" w:rsidP="00E06B7E">
      <w:pPr>
        <w:tabs>
          <w:tab w:val="num" w:pos="720"/>
        </w:tabs>
        <w:spacing w:after="40"/>
        <w:jc w:val="both"/>
        <w:rPr>
          <w:bCs/>
          <w:i/>
          <w:sz w:val="22"/>
          <w:szCs w:val="22"/>
          <w:u w:val="single"/>
        </w:rPr>
      </w:pPr>
      <w:proofErr w:type="spellStart"/>
      <w:r w:rsidRPr="00CA7E6E">
        <w:rPr>
          <w:bCs/>
          <w:i/>
          <w:sz w:val="22"/>
          <w:szCs w:val="22"/>
          <w:u w:val="single"/>
        </w:rPr>
        <w:t>Efficiency</w:t>
      </w:r>
      <w:proofErr w:type="spellEnd"/>
    </w:p>
    <w:p w14:paraId="335373FC" w14:textId="77777777" w:rsidR="00E06B7E" w:rsidRPr="00CA7E6E" w:rsidRDefault="00E06B7E" w:rsidP="00E06B7E">
      <w:pPr>
        <w:numPr>
          <w:ilvl w:val="0"/>
          <w:numId w:val="17"/>
        </w:numPr>
        <w:spacing w:after="40"/>
        <w:ind w:left="720"/>
        <w:jc w:val="both"/>
        <w:rPr>
          <w:sz w:val="22"/>
          <w:szCs w:val="22"/>
          <w:lang w:val="en-US"/>
        </w:rPr>
      </w:pPr>
      <w:r w:rsidRPr="00CA7E6E">
        <w:rPr>
          <w:sz w:val="22"/>
          <w:szCs w:val="22"/>
          <w:lang w:val="en-US"/>
        </w:rPr>
        <w:t xml:space="preserve">Assess whether the Project has utilized Project funding as per the agreed work plan to achieve the projected targets. </w:t>
      </w:r>
    </w:p>
    <w:p w14:paraId="23954AEA" w14:textId="77777777" w:rsidR="00E06B7E" w:rsidRPr="00CA7E6E" w:rsidRDefault="00E06B7E" w:rsidP="00E06B7E">
      <w:pPr>
        <w:numPr>
          <w:ilvl w:val="0"/>
          <w:numId w:val="17"/>
        </w:numPr>
        <w:spacing w:after="40"/>
        <w:ind w:left="720"/>
        <w:jc w:val="both"/>
        <w:rPr>
          <w:sz w:val="22"/>
          <w:szCs w:val="22"/>
          <w:lang w:val="en-US"/>
        </w:rPr>
      </w:pPr>
      <w:r w:rsidRPr="00CA7E6E">
        <w:rPr>
          <w:sz w:val="22"/>
          <w:szCs w:val="22"/>
          <w:lang w:val="en-US"/>
        </w:rPr>
        <w:t>Analyze the role of the Project Steering Committee (PSC) and whether this forum is optimally being used for decision making.</w:t>
      </w:r>
    </w:p>
    <w:p w14:paraId="3167A79C" w14:textId="77777777" w:rsidR="00E06B7E" w:rsidRPr="00CA7E6E" w:rsidRDefault="00E06B7E" w:rsidP="00E06B7E">
      <w:pPr>
        <w:numPr>
          <w:ilvl w:val="0"/>
          <w:numId w:val="17"/>
        </w:numPr>
        <w:spacing w:after="40"/>
        <w:ind w:left="720"/>
        <w:jc w:val="both"/>
        <w:rPr>
          <w:sz w:val="22"/>
          <w:szCs w:val="22"/>
          <w:lang w:val="en-US"/>
        </w:rPr>
      </w:pPr>
      <w:r w:rsidRPr="00CA7E6E">
        <w:rPr>
          <w:sz w:val="22"/>
          <w:szCs w:val="22"/>
          <w:lang w:val="en-US"/>
        </w:rPr>
        <w:t>Assess the timeline and quality of the reporting followed by the Project.</w:t>
      </w:r>
    </w:p>
    <w:p w14:paraId="7095D2C7" w14:textId="77777777" w:rsidR="00E06B7E" w:rsidRPr="00CA7E6E" w:rsidRDefault="00E06B7E" w:rsidP="00E06B7E">
      <w:pPr>
        <w:numPr>
          <w:ilvl w:val="0"/>
          <w:numId w:val="17"/>
        </w:numPr>
        <w:spacing w:after="40"/>
        <w:ind w:left="720"/>
        <w:jc w:val="both"/>
        <w:rPr>
          <w:sz w:val="22"/>
          <w:szCs w:val="22"/>
          <w:lang w:val="en-US"/>
        </w:rPr>
      </w:pPr>
      <w:r w:rsidRPr="00CA7E6E">
        <w:rPr>
          <w:sz w:val="22"/>
          <w:szCs w:val="22"/>
          <w:lang w:val="en-US"/>
        </w:rPr>
        <w:t xml:space="preserve">Analyze the performance of the M&amp;E mechanism of the Project and the use of various M&amp;E tools (any socio-economic data available to the project etc.). </w:t>
      </w:r>
    </w:p>
    <w:p w14:paraId="3EC40498" w14:textId="77777777" w:rsidR="00E06B7E" w:rsidRPr="00CA7E6E" w:rsidRDefault="00E06B7E" w:rsidP="00E06B7E">
      <w:pPr>
        <w:numPr>
          <w:ilvl w:val="0"/>
          <w:numId w:val="17"/>
        </w:numPr>
        <w:spacing w:after="40"/>
        <w:ind w:left="720"/>
        <w:jc w:val="both"/>
        <w:rPr>
          <w:sz w:val="22"/>
          <w:szCs w:val="22"/>
          <w:lang w:val="en-US"/>
        </w:rPr>
      </w:pPr>
      <w:r w:rsidRPr="00CA7E6E">
        <w:rPr>
          <w:sz w:val="22"/>
          <w:szCs w:val="22"/>
          <w:lang w:val="en-US"/>
        </w:rPr>
        <w:t>Assess the qualitative and quantitative aspects of management and other inputs (such as equipment, monitoring and review and other technical assistance and budgetary inputs) provided by the project vis-à-vis achievement of outputs and targets.</w:t>
      </w:r>
    </w:p>
    <w:p w14:paraId="00F10F11" w14:textId="77777777" w:rsidR="00E06B7E" w:rsidRPr="00CA7E6E" w:rsidRDefault="00E06B7E" w:rsidP="00E06B7E">
      <w:pPr>
        <w:numPr>
          <w:ilvl w:val="0"/>
          <w:numId w:val="18"/>
        </w:numPr>
        <w:spacing w:after="120"/>
        <w:ind w:left="720" w:hanging="270"/>
        <w:jc w:val="both"/>
        <w:rPr>
          <w:sz w:val="22"/>
          <w:szCs w:val="22"/>
          <w:lang w:val="en-US"/>
        </w:rPr>
      </w:pPr>
      <w:r w:rsidRPr="00CA7E6E">
        <w:rPr>
          <w:sz w:val="22"/>
          <w:szCs w:val="22"/>
          <w:lang w:val="en-US"/>
        </w:rPr>
        <w:t>Identify factors and constraints, which have affected Project implementation including technical, managerial, organizational, institutional and socio-economic policy issues in addition to other external factors unforeseen during the Project design.</w:t>
      </w:r>
    </w:p>
    <w:p w14:paraId="3ADBBC78" w14:textId="77777777" w:rsidR="00E06B7E" w:rsidRPr="00CA7E6E" w:rsidRDefault="00E06B7E" w:rsidP="00E06B7E">
      <w:pPr>
        <w:tabs>
          <w:tab w:val="num" w:pos="720"/>
        </w:tabs>
        <w:spacing w:after="40"/>
        <w:jc w:val="both"/>
        <w:rPr>
          <w:bCs/>
          <w:i/>
          <w:sz w:val="22"/>
          <w:szCs w:val="22"/>
          <w:u w:val="single"/>
        </w:rPr>
      </w:pPr>
      <w:proofErr w:type="spellStart"/>
      <w:r w:rsidRPr="00CA7E6E">
        <w:rPr>
          <w:bCs/>
          <w:i/>
          <w:sz w:val="22"/>
          <w:szCs w:val="22"/>
          <w:u w:val="single"/>
        </w:rPr>
        <w:t>Sustainability</w:t>
      </w:r>
      <w:proofErr w:type="spellEnd"/>
      <w:r w:rsidRPr="00CA7E6E">
        <w:rPr>
          <w:bCs/>
          <w:i/>
          <w:sz w:val="22"/>
          <w:szCs w:val="22"/>
          <w:u w:val="single"/>
        </w:rPr>
        <w:t xml:space="preserve"> </w:t>
      </w:r>
      <w:proofErr w:type="spellStart"/>
      <w:r w:rsidRPr="00CA7E6E">
        <w:rPr>
          <w:bCs/>
          <w:i/>
          <w:sz w:val="22"/>
          <w:szCs w:val="22"/>
          <w:u w:val="single"/>
        </w:rPr>
        <w:t>and</w:t>
      </w:r>
      <w:proofErr w:type="spellEnd"/>
      <w:r w:rsidRPr="00CA7E6E">
        <w:rPr>
          <w:bCs/>
          <w:i/>
          <w:sz w:val="22"/>
          <w:szCs w:val="22"/>
          <w:u w:val="single"/>
        </w:rPr>
        <w:t xml:space="preserve"> </w:t>
      </w:r>
      <w:proofErr w:type="spellStart"/>
      <w:r w:rsidRPr="00CA7E6E">
        <w:rPr>
          <w:bCs/>
          <w:i/>
          <w:sz w:val="22"/>
          <w:szCs w:val="22"/>
          <w:u w:val="single"/>
        </w:rPr>
        <w:t>Impact</w:t>
      </w:r>
      <w:proofErr w:type="spellEnd"/>
    </w:p>
    <w:p w14:paraId="1ADA1167" w14:textId="77777777" w:rsidR="00E06B7E" w:rsidRPr="00CA7E6E" w:rsidRDefault="00E06B7E" w:rsidP="00E06B7E">
      <w:pPr>
        <w:numPr>
          <w:ilvl w:val="0"/>
          <w:numId w:val="19"/>
        </w:numPr>
        <w:spacing w:after="40"/>
        <w:ind w:left="720" w:hanging="270"/>
        <w:jc w:val="both"/>
        <w:rPr>
          <w:sz w:val="22"/>
          <w:szCs w:val="22"/>
          <w:lang w:val="en-US"/>
        </w:rPr>
      </w:pPr>
      <w:r w:rsidRPr="00CA7E6E">
        <w:rPr>
          <w:sz w:val="22"/>
          <w:szCs w:val="22"/>
          <w:lang w:val="en-US"/>
        </w:rPr>
        <w:t>Assess preliminary indications of the degree to which the Project results are likely to be sustainable beyond the Project’s lifetime (both at the community and government level</w:t>
      </w:r>
      <w:proofErr w:type="gramStart"/>
      <w:r w:rsidRPr="00CA7E6E">
        <w:rPr>
          <w:sz w:val="22"/>
          <w:szCs w:val="22"/>
          <w:lang w:val="en-US"/>
        </w:rPr>
        <w:t>), and</w:t>
      </w:r>
      <w:proofErr w:type="gramEnd"/>
      <w:r w:rsidRPr="00CA7E6E">
        <w:rPr>
          <w:sz w:val="22"/>
          <w:szCs w:val="22"/>
          <w:lang w:val="en-US"/>
        </w:rPr>
        <w:t xml:space="preserve"> provide recommendations for strengthening sustainability.</w:t>
      </w:r>
    </w:p>
    <w:p w14:paraId="3ADA5823" w14:textId="77777777" w:rsidR="00E06B7E" w:rsidRPr="00CA7E6E" w:rsidRDefault="00E06B7E" w:rsidP="00E06B7E">
      <w:pPr>
        <w:numPr>
          <w:ilvl w:val="0"/>
          <w:numId w:val="19"/>
        </w:numPr>
        <w:spacing w:after="40"/>
        <w:ind w:left="720" w:hanging="270"/>
        <w:jc w:val="both"/>
        <w:rPr>
          <w:sz w:val="22"/>
          <w:szCs w:val="22"/>
          <w:lang w:val="en-US"/>
        </w:rPr>
      </w:pPr>
      <w:r w:rsidRPr="00CA7E6E">
        <w:rPr>
          <w:sz w:val="22"/>
          <w:szCs w:val="22"/>
          <w:lang w:val="en-US"/>
        </w:rPr>
        <w:t>Assess the sustainability of the Project interventions in terms of their effect on environment.</w:t>
      </w:r>
    </w:p>
    <w:p w14:paraId="657407A3" w14:textId="77777777" w:rsidR="00E06B7E" w:rsidRPr="00CA7E6E" w:rsidRDefault="00E06B7E" w:rsidP="00E06B7E">
      <w:pPr>
        <w:tabs>
          <w:tab w:val="num" w:pos="720"/>
        </w:tabs>
        <w:spacing w:after="40"/>
        <w:jc w:val="both"/>
        <w:rPr>
          <w:bCs/>
          <w:i/>
          <w:sz w:val="22"/>
          <w:szCs w:val="22"/>
          <w:u w:val="single"/>
        </w:rPr>
      </w:pPr>
      <w:proofErr w:type="spellStart"/>
      <w:r w:rsidRPr="00CA7E6E">
        <w:rPr>
          <w:bCs/>
          <w:i/>
          <w:sz w:val="22"/>
          <w:szCs w:val="22"/>
          <w:u w:val="single"/>
        </w:rPr>
        <w:t>Network</w:t>
      </w:r>
      <w:proofErr w:type="spellEnd"/>
      <w:r w:rsidRPr="00CA7E6E">
        <w:rPr>
          <w:bCs/>
          <w:i/>
          <w:sz w:val="22"/>
          <w:szCs w:val="22"/>
          <w:u w:val="single"/>
        </w:rPr>
        <w:t xml:space="preserve"> /</w:t>
      </w:r>
      <w:proofErr w:type="spellStart"/>
      <w:r w:rsidRPr="00CA7E6E">
        <w:rPr>
          <w:bCs/>
          <w:i/>
          <w:sz w:val="22"/>
          <w:szCs w:val="22"/>
          <w:u w:val="single"/>
        </w:rPr>
        <w:t>linkages</w:t>
      </w:r>
      <w:proofErr w:type="spellEnd"/>
    </w:p>
    <w:p w14:paraId="2F55D8A6" w14:textId="77777777" w:rsidR="00E06B7E" w:rsidRPr="00CA7E6E" w:rsidRDefault="00E06B7E" w:rsidP="00E06B7E">
      <w:pPr>
        <w:numPr>
          <w:ilvl w:val="0"/>
          <w:numId w:val="20"/>
        </w:numPr>
        <w:spacing w:after="40"/>
        <w:ind w:left="720" w:hanging="270"/>
        <w:jc w:val="both"/>
        <w:rPr>
          <w:sz w:val="22"/>
          <w:szCs w:val="22"/>
          <w:lang w:val="en-US"/>
        </w:rPr>
      </w:pPr>
      <w:r w:rsidRPr="00CA7E6E">
        <w:rPr>
          <w:sz w:val="22"/>
          <w:szCs w:val="22"/>
          <w:lang w:val="en-US"/>
        </w:rPr>
        <w:t xml:space="preserve">Evaluate the level, degree and representation by the beneficiaries and stakeholders, (government and donor partners etc.) in the implementation of the Project (with particular attention to the development, testing of </w:t>
      </w:r>
      <w:proofErr w:type="gramStart"/>
      <w:r w:rsidRPr="00CA7E6E">
        <w:rPr>
          <w:sz w:val="22"/>
          <w:szCs w:val="22"/>
          <w:lang w:val="en-US"/>
        </w:rPr>
        <w:t>community based</w:t>
      </w:r>
      <w:proofErr w:type="gramEnd"/>
      <w:r w:rsidRPr="00CA7E6E">
        <w:rPr>
          <w:sz w:val="22"/>
          <w:szCs w:val="22"/>
          <w:lang w:val="en-US"/>
        </w:rPr>
        <w:t xml:space="preserve"> approaches towards assets creation and income diversification, especially for poor and women and accessing technical assistance inputs outside the project).</w:t>
      </w:r>
    </w:p>
    <w:p w14:paraId="0B652961" w14:textId="77777777" w:rsidR="00E06B7E" w:rsidRPr="00CA7E6E" w:rsidRDefault="00E06B7E" w:rsidP="00E06B7E">
      <w:pPr>
        <w:numPr>
          <w:ilvl w:val="0"/>
          <w:numId w:val="20"/>
        </w:numPr>
        <w:spacing w:after="120"/>
        <w:ind w:left="720" w:hanging="270"/>
        <w:jc w:val="both"/>
        <w:rPr>
          <w:sz w:val="22"/>
          <w:szCs w:val="22"/>
          <w:lang w:val="en-US"/>
        </w:rPr>
      </w:pPr>
      <w:r w:rsidRPr="00CA7E6E">
        <w:rPr>
          <w:sz w:val="22"/>
          <w:szCs w:val="22"/>
          <w:lang w:val="en-US"/>
        </w:rPr>
        <w:t xml:space="preserve">Assess the Project’s knowledge management strategy and outreach and communications to all stakeholders. </w:t>
      </w:r>
    </w:p>
    <w:p w14:paraId="42F1363F" w14:textId="77777777" w:rsidR="00E06B7E" w:rsidRPr="00CA7E6E" w:rsidRDefault="00E06B7E" w:rsidP="00E06B7E">
      <w:pPr>
        <w:tabs>
          <w:tab w:val="num" w:pos="720"/>
        </w:tabs>
        <w:spacing w:after="40"/>
        <w:jc w:val="both"/>
        <w:rPr>
          <w:bCs/>
          <w:i/>
          <w:sz w:val="22"/>
          <w:szCs w:val="22"/>
          <w:u w:val="single"/>
        </w:rPr>
      </w:pPr>
      <w:proofErr w:type="spellStart"/>
      <w:r w:rsidRPr="00CA7E6E">
        <w:rPr>
          <w:bCs/>
          <w:i/>
          <w:sz w:val="22"/>
          <w:szCs w:val="22"/>
          <w:u w:val="single"/>
        </w:rPr>
        <w:t>Lessons</w:t>
      </w:r>
      <w:proofErr w:type="spellEnd"/>
      <w:r w:rsidRPr="00CA7E6E">
        <w:rPr>
          <w:bCs/>
          <w:i/>
          <w:sz w:val="22"/>
          <w:szCs w:val="22"/>
          <w:u w:val="single"/>
        </w:rPr>
        <w:t xml:space="preserve"> </w:t>
      </w:r>
      <w:proofErr w:type="spellStart"/>
      <w:r w:rsidRPr="00CA7E6E">
        <w:rPr>
          <w:bCs/>
          <w:i/>
          <w:sz w:val="22"/>
          <w:szCs w:val="22"/>
          <w:u w:val="single"/>
        </w:rPr>
        <w:t>learnt</w:t>
      </w:r>
      <w:proofErr w:type="spellEnd"/>
      <w:r w:rsidRPr="00CA7E6E">
        <w:rPr>
          <w:bCs/>
          <w:i/>
          <w:sz w:val="22"/>
          <w:szCs w:val="22"/>
          <w:u w:val="single"/>
        </w:rPr>
        <w:t xml:space="preserve">/ </w:t>
      </w:r>
      <w:proofErr w:type="spellStart"/>
      <w:r w:rsidRPr="00CA7E6E">
        <w:rPr>
          <w:bCs/>
          <w:i/>
          <w:sz w:val="22"/>
          <w:szCs w:val="22"/>
          <w:u w:val="single"/>
        </w:rPr>
        <w:t>Conclusions</w:t>
      </w:r>
      <w:proofErr w:type="spellEnd"/>
    </w:p>
    <w:p w14:paraId="3ABAD7B8" w14:textId="77777777" w:rsidR="00E06B7E" w:rsidRPr="00CA7E6E" w:rsidRDefault="00E06B7E" w:rsidP="00E06B7E">
      <w:pPr>
        <w:numPr>
          <w:ilvl w:val="0"/>
          <w:numId w:val="21"/>
        </w:numPr>
        <w:spacing w:after="40"/>
        <w:ind w:left="720" w:hanging="270"/>
        <w:jc w:val="both"/>
        <w:rPr>
          <w:sz w:val="22"/>
          <w:szCs w:val="22"/>
          <w:lang w:val="en-US"/>
        </w:rPr>
      </w:pPr>
      <w:r w:rsidRPr="00CA7E6E">
        <w:rPr>
          <w:sz w:val="22"/>
          <w:szCs w:val="22"/>
          <w:lang w:val="en-US"/>
        </w:rPr>
        <w:t xml:space="preserve">Analyze areas for improved </w:t>
      </w:r>
      <w:proofErr w:type="spellStart"/>
      <w:r w:rsidRPr="00CA7E6E">
        <w:rPr>
          <w:sz w:val="22"/>
          <w:szCs w:val="22"/>
          <w:lang w:val="en-US"/>
        </w:rPr>
        <w:t>programme</w:t>
      </w:r>
      <w:proofErr w:type="spellEnd"/>
      <w:r w:rsidRPr="00CA7E6E">
        <w:rPr>
          <w:sz w:val="22"/>
          <w:szCs w:val="22"/>
          <w:lang w:val="en-US"/>
        </w:rPr>
        <w:t xml:space="preserve"> planning, especially with respect to setting targets, relevance and capacity of institutions for project decision making and delivery.</w:t>
      </w:r>
    </w:p>
    <w:p w14:paraId="2CF2769A" w14:textId="77777777" w:rsidR="00E06B7E" w:rsidRPr="00CA7E6E" w:rsidRDefault="00E06B7E" w:rsidP="00E06B7E">
      <w:pPr>
        <w:numPr>
          <w:ilvl w:val="0"/>
          <w:numId w:val="21"/>
        </w:numPr>
        <w:spacing w:after="120"/>
        <w:ind w:left="720" w:hanging="270"/>
        <w:jc w:val="both"/>
        <w:rPr>
          <w:sz w:val="22"/>
          <w:szCs w:val="22"/>
          <w:lang w:val="en-US"/>
        </w:rPr>
      </w:pPr>
      <w:r w:rsidRPr="00CA7E6E">
        <w:rPr>
          <w:sz w:val="22"/>
          <w:szCs w:val="22"/>
          <w:lang w:val="en-US"/>
        </w:rPr>
        <w:t>Identify significant lessons or conclusions which can be drawn from the Project in terms of effectiveness, efficiency, sustainability and networking. Special attention may be given to the security situation and the coping strategies developed by the project to maintain work momentum.</w:t>
      </w:r>
    </w:p>
    <w:p w14:paraId="6CBCB3BB" w14:textId="77777777" w:rsidR="00E06B7E" w:rsidRPr="00CA7E6E" w:rsidRDefault="00E06B7E" w:rsidP="00E06B7E">
      <w:pPr>
        <w:spacing w:after="120"/>
        <w:ind w:left="1080"/>
        <w:jc w:val="both"/>
        <w:rPr>
          <w:sz w:val="22"/>
          <w:szCs w:val="22"/>
          <w:lang w:val="en-US"/>
        </w:rPr>
      </w:pPr>
    </w:p>
    <w:p w14:paraId="1E47F935" w14:textId="77777777" w:rsidR="00E06B7E" w:rsidRPr="00CA7E6E" w:rsidRDefault="00E06B7E" w:rsidP="00AA006E">
      <w:pPr>
        <w:pStyle w:val="ListParagraph"/>
        <w:numPr>
          <w:ilvl w:val="0"/>
          <w:numId w:val="33"/>
        </w:numPr>
        <w:spacing w:after="120"/>
        <w:jc w:val="both"/>
        <w:rPr>
          <w:rFonts w:ascii="Times New Roman" w:eastAsia="Times New Roman" w:hAnsi="Times New Roman"/>
          <w:b/>
          <w:bCs/>
          <w:u w:val="single"/>
          <w:lang w:val="en-GB" w:eastAsia="ru-RU"/>
        </w:rPr>
      </w:pPr>
      <w:r w:rsidRPr="00CA7E6E">
        <w:rPr>
          <w:rFonts w:ascii="Times New Roman" w:eastAsia="Times New Roman" w:hAnsi="Times New Roman"/>
          <w:b/>
          <w:bCs/>
          <w:u w:val="single"/>
          <w:lang w:val="en-GB" w:eastAsia="ru-RU"/>
        </w:rPr>
        <w:t>DELIVERABLES:</w:t>
      </w:r>
    </w:p>
    <w:p w14:paraId="4A302BDD" w14:textId="77777777" w:rsidR="00E06B7E" w:rsidRPr="00CA7E6E" w:rsidRDefault="00E06B7E" w:rsidP="00E06B7E">
      <w:pPr>
        <w:pStyle w:val="a"/>
        <w:tabs>
          <w:tab w:val="left" w:leader="underscore" w:pos="3402"/>
          <w:tab w:val="left" w:pos="5670"/>
          <w:tab w:val="left" w:leader="underscore" w:pos="9072"/>
        </w:tabs>
        <w:spacing w:line="276" w:lineRule="auto"/>
        <w:jc w:val="both"/>
        <w:rPr>
          <w:rFonts w:ascii="Times New Roman" w:hAnsi="Times New Roman"/>
          <w:bCs/>
          <w:sz w:val="22"/>
          <w:szCs w:val="22"/>
          <w:lang w:val="en-US"/>
        </w:rPr>
      </w:pPr>
      <w:r w:rsidRPr="00CA7E6E">
        <w:rPr>
          <w:rFonts w:ascii="Times New Roman" w:hAnsi="Times New Roman"/>
          <w:bCs/>
          <w:sz w:val="22"/>
          <w:szCs w:val="22"/>
          <w:lang w:val="en-US"/>
        </w:rPr>
        <w:t xml:space="preserve">The following deliverables and indicative schedule are expected from the consultancy contract. The final schedule will be agreed upon prior signing the contract, in the beginning of consultancy assignment. </w:t>
      </w:r>
    </w:p>
    <w:p w14:paraId="350F8D4F" w14:textId="77777777" w:rsidR="00E06B7E" w:rsidRPr="00CA7E6E" w:rsidRDefault="00E06B7E" w:rsidP="00E06B7E">
      <w:pPr>
        <w:pStyle w:val="a"/>
        <w:tabs>
          <w:tab w:val="left" w:leader="underscore" w:pos="3402"/>
          <w:tab w:val="left" w:pos="5670"/>
          <w:tab w:val="left" w:leader="underscore" w:pos="9072"/>
        </w:tabs>
        <w:spacing w:line="276" w:lineRule="auto"/>
        <w:jc w:val="both"/>
        <w:rPr>
          <w:rFonts w:ascii="Times New Roman" w:hAnsi="Times New Roman"/>
          <w:b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6463"/>
        <w:gridCol w:w="2588"/>
      </w:tblGrid>
      <w:tr w:rsidR="00E06B7E" w:rsidRPr="00CA7E6E" w14:paraId="478E5A8F" w14:textId="77777777" w:rsidTr="0044287F">
        <w:trPr>
          <w:trHeight w:val="323"/>
        </w:trPr>
        <w:tc>
          <w:tcPr>
            <w:tcW w:w="714" w:type="dxa"/>
            <w:vAlign w:val="center"/>
          </w:tcPr>
          <w:p w14:paraId="30ACE93D" w14:textId="77777777" w:rsidR="00E06B7E" w:rsidRPr="00CA7E6E" w:rsidRDefault="00E06B7E" w:rsidP="00FC0116">
            <w:pPr>
              <w:pStyle w:val="NormalWeb"/>
              <w:widowControl w:val="0"/>
              <w:autoSpaceDE w:val="0"/>
              <w:autoSpaceDN w:val="0"/>
              <w:adjustRightInd w:val="0"/>
              <w:spacing w:after="0" w:afterAutospacing="0" w:line="276" w:lineRule="auto"/>
              <w:jc w:val="center"/>
              <w:rPr>
                <w:rFonts w:ascii="Times New Roman" w:hAnsi="Times New Roman"/>
                <w:sz w:val="22"/>
                <w:szCs w:val="22"/>
                <w:lang w:eastAsia="ru-RU"/>
              </w:rPr>
            </w:pPr>
            <w:r w:rsidRPr="00CA7E6E">
              <w:rPr>
                <w:rFonts w:ascii="Times New Roman" w:hAnsi="Times New Roman"/>
                <w:sz w:val="22"/>
                <w:szCs w:val="22"/>
                <w:lang w:eastAsia="ru-RU"/>
              </w:rPr>
              <w:t>#</w:t>
            </w:r>
          </w:p>
        </w:tc>
        <w:tc>
          <w:tcPr>
            <w:tcW w:w="6463" w:type="dxa"/>
            <w:shd w:val="clear" w:color="auto" w:fill="auto"/>
            <w:vAlign w:val="center"/>
          </w:tcPr>
          <w:p w14:paraId="747CA552" w14:textId="77777777" w:rsidR="00E06B7E" w:rsidRPr="00CA7E6E" w:rsidRDefault="00E06B7E" w:rsidP="00FC0116">
            <w:pPr>
              <w:pStyle w:val="NormalWeb"/>
              <w:widowControl w:val="0"/>
              <w:autoSpaceDE w:val="0"/>
              <w:autoSpaceDN w:val="0"/>
              <w:adjustRightInd w:val="0"/>
              <w:spacing w:after="0" w:afterAutospacing="0" w:line="276" w:lineRule="auto"/>
              <w:jc w:val="center"/>
              <w:rPr>
                <w:rFonts w:ascii="Times New Roman" w:hAnsi="Times New Roman"/>
                <w:b/>
                <w:sz w:val="22"/>
                <w:szCs w:val="22"/>
                <w:lang w:eastAsia="ru-RU"/>
              </w:rPr>
            </w:pPr>
            <w:r w:rsidRPr="00CA7E6E">
              <w:rPr>
                <w:rFonts w:ascii="Times New Roman" w:hAnsi="Times New Roman"/>
                <w:b/>
                <w:sz w:val="22"/>
                <w:szCs w:val="22"/>
                <w:lang w:eastAsia="ru-RU"/>
              </w:rPr>
              <w:t>Deliverable</w:t>
            </w:r>
          </w:p>
        </w:tc>
        <w:tc>
          <w:tcPr>
            <w:tcW w:w="2588" w:type="dxa"/>
            <w:shd w:val="clear" w:color="auto" w:fill="auto"/>
            <w:vAlign w:val="center"/>
          </w:tcPr>
          <w:p w14:paraId="6CDF24A9" w14:textId="77777777" w:rsidR="00E06B7E" w:rsidRPr="00CA7E6E" w:rsidRDefault="00E06B7E" w:rsidP="00FC0116">
            <w:pPr>
              <w:pStyle w:val="NormalWeb"/>
              <w:widowControl w:val="0"/>
              <w:autoSpaceDE w:val="0"/>
              <w:autoSpaceDN w:val="0"/>
              <w:adjustRightInd w:val="0"/>
              <w:spacing w:after="0" w:afterAutospacing="0" w:line="276" w:lineRule="auto"/>
              <w:jc w:val="center"/>
              <w:rPr>
                <w:rFonts w:ascii="Times New Roman" w:hAnsi="Times New Roman"/>
                <w:b/>
                <w:sz w:val="22"/>
                <w:szCs w:val="22"/>
                <w:lang w:eastAsia="ru-RU"/>
              </w:rPr>
            </w:pPr>
            <w:r w:rsidRPr="00CA7E6E">
              <w:rPr>
                <w:rFonts w:ascii="Times New Roman" w:hAnsi="Times New Roman"/>
                <w:b/>
                <w:sz w:val="22"/>
                <w:szCs w:val="22"/>
                <w:lang w:eastAsia="ru-RU"/>
              </w:rPr>
              <w:t>Approx. Timeframe</w:t>
            </w:r>
          </w:p>
        </w:tc>
      </w:tr>
      <w:tr w:rsidR="00E06B7E" w:rsidRPr="00013A7D" w14:paraId="71D62B6F" w14:textId="77777777" w:rsidTr="0044287F">
        <w:trPr>
          <w:trHeight w:val="521"/>
        </w:trPr>
        <w:tc>
          <w:tcPr>
            <w:tcW w:w="714" w:type="dxa"/>
          </w:tcPr>
          <w:p w14:paraId="3B3500D5" w14:textId="64E32184" w:rsidR="00E06B7E" w:rsidRPr="00CA7E6E" w:rsidRDefault="00E06B7E" w:rsidP="0044287F">
            <w:pPr>
              <w:pStyle w:val="NormalWeb"/>
              <w:widowControl w:val="0"/>
              <w:numPr>
                <w:ilvl w:val="0"/>
                <w:numId w:val="34"/>
              </w:numPr>
              <w:autoSpaceDE w:val="0"/>
              <w:autoSpaceDN w:val="0"/>
              <w:adjustRightInd w:val="0"/>
              <w:spacing w:after="0" w:afterAutospacing="0" w:line="276" w:lineRule="auto"/>
              <w:jc w:val="center"/>
              <w:rPr>
                <w:rFonts w:ascii="Times New Roman" w:hAnsi="Times New Roman"/>
                <w:sz w:val="22"/>
                <w:szCs w:val="22"/>
                <w:lang w:eastAsia="ru-RU"/>
              </w:rPr>
            </w:pPr>
          </w:p>
        </w:tc>
        <w:tc>
          <w:tcPr>
            <w:tcW w:w="6463" w:type="dxa"/>
            <w:shd w:val="clear" w:color="auto" w:fill="auto"/>
          </w:tcPr>
          <w:p w14:paraId="3C67B033" w14:textId="033D6B67" w:rsidR="0044287F" w:rsidRPr="0044287F" w:rsidRDefault="00E06B7E" w:rsidP="0044287F">
            <w:pPr>
              <w:autoSpaceDE w:val="0"/>
              <w:autoSpaceDN w:val="0"/>
              <w:adjustRightInd w:val="0"/>
              <w:jc w:val="both"/>
              <w:rPr>
                <w:sz w:val="22"/>
                <w:szCs w:val="22"/>
                <w:lang w:val="en-NZ"/>
              </w:rPr>
            </w:pPr>
            <w:r w:rsidRPr="00021F07">
              <w:rPr>
                <w:b/>
                <w:sz w:val="22"/>
                <w:szCs w:val="22"/>
                <w:lang w:val="en-US"/>
              </w:rPr>
              <w:t>Inception Report,</w:t>
            </w:r>
            <w:r w:rsidRPr="00021F07">
              <w:rPr>
                <w:sz w:val="22"/>
                <w:szCs w:val="22"/>
                <w:lang w:val="en-US"/>
              </w:rPr>
              <w:t xml:space="preserve"> </w:t>
            </w:r>
            <w:r w:rsidR="00AA006E">
              <w:rPr>
                <w:sz w:val="22"/>
                <w:szCs w:val="22"/>
                <w:lang w:val="en-US"/>
              </w:rPr>
              <w:t>outlining methodology</w:t>
            </w:r>
            <w:r w:rsidR="00977134">
              <w:rPr>
                <w:sz w:val="22"/>
                <w:szCs w:val="22"/>
                <w:lang w:val="en-US"/>
              </w:rPr>
              <w:t xml:space="preserve"> and in-country mission dates. </w:t>
            </w:r>
            <w:r w:rsidRPr="00021F07">
              <w:rPr>
                <w:sz w:val="22"/>
                <w:szCs w:val="22"/>
                <w:lang w:val="en-US"/>
              </w:rPr>
              <w:t xml:space="preserve"> </w:t>
            </w:r>
            <w:r w:rsidRPr="00393592">
              <w:rPr>
                <w:sz w:val="22"/>
                <w:szCs w:val="22"/>
                <w:lang w:val="en-US"/>
              </w:rPr>
              <w:t xml:space="preserve">The </w:t>
            </w:r>
            <w:r w:rsidR="00904D49">
              <w:rPr>
                <w:sz w:val="22"/>
                <w:szCs w:val="22"/>
                <w:lang w:val="en-US"/>
              </w:rPr>
              <w:t>I</w:t>
            </w:r>
            <w:r w:rsidRPr="00393592">
              <w:rPr>
                <w:sz w:val="22"/>
                <w:szCs w:val="22"/>
                <w:lang w:val="en-US"/>
              </w:rPr>
              <w:t xml:space="preserve">nception report </w:t>
            </w:r>
            <w:r w:rsidR="00977134">
              <w:rPr>
                <w:sz w:val="22"/>
                <w:szCs w:val="22"/>
                <w:lang w:val="en-US"/>
              </w:rPr>
              <w:t>should include a proposed</w:t>
            </w:r>
            <w:r w:rsidRPr="00393592">
              <w:rPr>
                <w:sz w:val="22"/>
                <w:szCs w:val="22"/>
                <w:lang w:val="en-US"/>
              </w:rPr>
              <w:t xml:space="preserve"> schedule of tasks, activities and deliverables, designating a team member with the lead responsibility for each task or product;</w:t>
            </w:r>
          </w:p>
        </w:tc>
        <w:tc>
          <w:tcPr>
            <w:tcW w:w="2588" w:type="dxa"/>
            <w:shd w:val="clear" w:color="auto" w:fill="FFFFFF"/>
          </w:tcPr>
          <w:p w14:paraId="29F68843" w14:textId="58FC27C1" w:rsidR="00E06B7E" w:rsidRPr="00CA7E6E" w:rsidRDefault="00E06B7E" w:rsidP="0044287F">
            <w:pPr>
              <w:spacing w:line="276" w:lineRule="auto"/>
              <w:rPr>
                <w:sz w:val="22"/>
                <w:szCs w:val="22"/>
                <w:lang w:val="en-US"/>
              </w:rPr>
            </w:pPr>
            <w:r w:rsidRPr="00CA7E6E">
              <w:rPr>
                <w:sz w:val="22"/>
                <w:szCs w:val="22"/>
                <w:lang w:val="en-US"/>
              </w:rPr>
              <w:t xml:space="preserve">No later than 2 weeks before the in-country evaluation mission. </w:t>
            </w:r>
          </w:p>
        </w:tc>
      </w:tr>
      <w:tr w:rsidR="00E06B7E" w:rsidRPr="00013A7D" w14:paraId="5365C7E4" w14:textId="77777777" w:rsidTr="0044287F">
        <w:trPr>
          <w:trHeight w:val="449"/>
        </w:trPr>
        <w:tc>
          <w:tcPr>
            <w:tcW w:w="714" w:type="dxa"/>
          </w:tcPr>
          <w:p w14:paraId="404D2AE6" w14:textId="1F1EE1B0" w:rsidR="00E06B7E" w:rsidRPr="00CA7E6E" w:rsidRDefault="00E06B7E" w:rsidP="0044287F">
            <w:pPr>
              <w:pStyle w:val="NormalWeb"/>
              <w:widowControl w:val="0"/>
              <w:numPr>
                <w:ilvl w:val="0"/>
                <w:numId w:val="34"/>
              </w:numPr>
              <w:autoSpaceDE w:val="0"/>
              <w:autoSpaceDN w:val="0"/>
              <w:adjustRightInd w:val="0"/>
              <w:spacing w:after="0" w:afterAutospacing="0" w:line="276" w:lineRule="auto"/>
              <w:rPr>
                <w:rFonts w:ascii="Times New Roman" w:hAnsi="Times New Roman"/>
                <w:sz w:val="22"/>
                <w:szCs w:val="22"/>
                <w:lang w:eastAsia="ru-RU"/>
              </w:rPr>
            </w:pPr>
          </w:p>
        </w:tc>
        <w:tc>
          <w:tcPr>
            <w:tcW w:w="6463" w:type="dxa"/>
            <w:shd w:val="clear" w:color="auto" w:fill="auto"/>
          </w:tcPr>
          <w:p w14:paraId="6B7390D8" w14:textId="667CC6AC" w:rsidR="00E06B7E" w:rsidRPr="00A26F60" w:rsidRDefault="0044287F" w:rsidP="00FC0116">
            <w:pPr>
              <w:spacing w:line="276" w:lineRule="auto"/>
              <w:rPr>
                <w:sz w:val="22"/>
                <w:szCs w:val="22"/>
                <w:lang w:val="en-US"/>
              </w:rPr>
            </w:pPr>
            <w:r>
              <w:rPr>
                <w:b/>
                <w:sz w:val="22"/>
                <w:szCs w:val="22"/>
                <w:lang w:val="en-NZ"/>
              </w:rPr>
              <w:t>Draft E</w:t>
            </w:r>
            <w:r w:rsidR="00E06B7E" w:rsidRPr="00021F07">
              <w:rPr>
                <w:b/>
                <w:sz w:val="22"/>
                <w:szCs w:val="22"/>
                <w:lang w:val="en-NZ"/>
              </w:rPr>
              <w:t>valuation report</w:t>
            </w:r>
            <w:r w:rsidR="00E06B7E">
              <w:rPr>
                <w:rStyle w:val="FootnoteReference"/>
                <w:b/>
                <w:sz w:val="22"/>
                <w:szCs w:val="22"/>
                <w:lang w:val="en-NZ"/>
              </w:rPr>
              <w:footnoteReference w:id="2"/>
            </w:r>
            <w:r w:rsidR="00E06B7E" w:rsidRPr="00021F07">
              <w:rPr>
                <w:b/>
                <w:sz w:val="22"/>
                <w:szCs w:val="22"/>
                <w:lang w:val="en-NZ"/>
              </w:rPr>
              <w:t xml:space="preserve"> </w:t>
            </w:r>
            <w:r w:rsidR="00E06B7E" w:rsidRPr="00021F07">
              <w:rPr>
                <w:sz w:val="22"/>
                <w:szCs w:val="22"/>
                <w:lang w:val="en-NZ"/>
              </w:rPr>
              <w:t>that should</w:t>
            </w:r>
            <w:r w:rsidR="00E06B7E" w:rsidRPr="00021F07">
              <w:rPr>
                <w:b/>
                <w:sz w:val="22"/>
                <w:szCs w:val="22"/>
                <w:lang w:val="en-NZ"/>
              </w:rPr>
              <w:t xml:space="preserve"> meet quality standards </w:t>
            </w:r>
            <w:r w:rsidR="00E06B7E" w:rsidRPr="00021F07">
              <w:rPr>
                <w:sz w:val="22"/>
                <w:szCs w:val="22"/>
                <w:lang w:val="en-NZ"/>
              </w:rPr>
              <w:t xml:space="preserve">and provide </w:t>
            </w:r>
            <w:r w:rsidR="00E06B7E" w:rsidRPr="00021F07">
              <w:rPr>
                <w:sz w:val="22"/>
                <w:szCs w:val="22"/>
                <w:lang w:val="en-US"/>
              </w:rPr>
              <w:t xml:space="preserve">practical, feasible </w:t>
            </w:r>
            <w:r w:rsidR="00E06B7E" w:rsidRPr="00021F07">
              <w:rPr>
                <w:b/>
                <w:sz w:val="22"/>
                <w:szCs w:val="22"/>
                <w:lang w:val="en-NZ"/>
              </w:rPr>
              <w:t>recommendations</w:t>
            </w:r>
            <w:r w:rsidR="00E06B7E" w:rsidRPr="00021F07">
              <w:rPr>
                <w:sz w:val="22"/>
                <w:szCs w:val="22"/>
                <w:lang w:val="en-NZ"/>
              </w:rPr>
              <w:t xml:space="preserve"> supported by robust evidentiary basis </w:t>
            </w:r>
            <w:r w:rsidR="00E06B7E" w:rsidRPr="00021F07">
              <w:rPr>
                <w:sz w:val="22"/>
                <w:szCs w:val="22"/>
                <w:lang w:val="en-US"/>
              </w:rPr>
              <w:t>and linked to the findings and conclusions around key questions addressed by the evaluation</w:t>
            </w:r>
          </w:p>
        </w:tc>
        <w:tc>
          <w:tcPr>
            <w:tcW w:w="2588" w:type="dxa"/>
            <w:shd w:val="clear" w:color="auto" w:fill="FFFFFF"/>
          </w:tcPr>
          <w:p w14:paraId="4B889FC3" w14:textId="77777777" w:rsidR="00E06B7E" w:rsidRPr="00CA7E6E" w:rsidRDefault="00E06B7E" w:rsidP="00FC0116">
            <w:pPr>
              <w:spacing w:line="276" w:lineRule="auto"/>
              <w:rPr>
                <w:sz w:val="22"/>
                <w:szCs w:val="22"/>
                <w:lang w:val="en-US"/>
              </w:rPr>
            </w:pPr>
            <w:r w:rsidRPr="00CA7E6E">
              <w:rPr>
                <w:sz w:val="22"/>
                <w:szCs w:val="22"/>
                <w:lang w:val="en-US"/>
              </w:rPr>
              <w:t>Within 2 weeks of the in-country evaluation mission</w:t>
            </w:r>
          </w:p>
        </w:tc>
      </w:tr>
      <w:tr w:rsidR="00E06B7E" w:rsidRPr="00013A7D" w14:paraId="48960EDC" w14:textId="77777777" w:rsidTr="0044287F">
        <w:trPr>
          <w:trHeight w:val="521"/>
        </w:trPr>
        <w:tc>
          <w:tcPr>
            <w:tcW w:w="714" w:type="dxa"/>
          </w:tcPr>
          <w:p w14:paraId="02B25DAF" w14:textId="07AFEDAB" w:rsidR="00E06B7E" w:rsidRPr="00CA7E6E" w:rsidRDefault="0044287F" w:rsidP="00FC0116">
            <w:pPr>
              <w:pStyle w:val="NormalWeb"/>
              <w:widowControl w:val="0"/>
              <w:autoSpaceDE w:val="0"/>
              <w:autoSpaceDN w:val="0"/>
              <w:adjustRightInd w:val="0"/>
              <w:spacing w:after="0" w:afterAutospacing="0" w:line="276" w:lineRule="auto"/>
              <w:rPr>
                <w:rFonts w:ascii="Times New Roman" w:hAnsi="Times New Roman"/>
                <w:sz w:val="22"/>
                <w:szCs w:val="22"/>
                <w:lang w:eastAsia="ru-RU"/>
              </w:rPr>
            </w:pPr>
            <w:r>
              <w:rPr>
                <w:rFonts w:ascii="Times New Roman" w:hAnsi="Times New Roman"/>
                <w:sz w:val="22"/>
                <w:szCs w:val="22"/>
                <w:lang w:eastAsia="ru-RU"/>
              </w:rPr>
              <w:lastRenderedPageBreak/>
              <w:t>3</w:t>
            </w:r>
            <w:r w:rsidR="00E06B7E" w:rsidRPr="00CA7E6E">
              <w:rPr>
                <w:rFonts w:ascii="Times New Roman" w:hAnsi="Times New Roman"/>
                <w:sz w:val="22"/>
                <w:szCs w:val="22"/>
                <w:lang w:eastAsia="ru-RU"/>
              </w:rPr>
              <w:t xml:space="preserve">. </w:t>
            </w:r>
          </w:p>
        </w:tc>
        <w:tc>
          <w:tcPr>
            <w:tcW w:w="6463" w:type="dxa"/>
            <w:shd w:val="clear" w:color="auto" w:fill="auto"/>
          </w:tcPr>
          <w:p w14:paraId="0FC0AC9D" w14:textId="77777777" w:rsidR="00E06B7E" w:rsidRPr="00CA7E6E" w:rsidRDefault="00E06B7E" w:rsidP="00FC0116">
            <w:pPr>
              <w:spacing w:line="276" w:lineRule="auto"/>
              <w:rPr>
                <w:sz w:val="22"/>
                <w:szCs w:val="22"/>
                <w:lang w:val="en-US"/>
              </w:rPr>
            </w:pPr>
            <w:r w:rsidRPr="00CA7E6E">
              <w:rPr>
                <w:b/>
                <w:sz w:val="22"/>
                <w:szCs w:val="22"/>
                <w:lang w:val="en-US"/>
              </w:rPr>
              <w:t>Final Evaluation Report</w:t>
            </w:r>
            <w:r w:rsidRPr="00CA7E6E">
              <w:rPr>
                <w:sz w:val="22"/>
                <w:szCs w:val="22"/>
                <w:lang w:val="en-US"/>
              </w:rPr>
              <w:t>, with annexes</w:t>
            </w:r>
          </w:p>
        </w:tc>
        <w:tc>
          <w:tcPr>
            <w:tcW w:w="2588" w:type="dxa"/>
            <w:shd w:val="clear" w:color="auto" w:fill="FFFFFF"/>
          </w:tcPr>
          <w:p w14:paraId="6DAAB2B0" w14:textId="77777777" w:rsidR="00E06B7E" w:rsidRPr="00CA7E6E" w:rsidRDefault="00E06B7E" w:rsidP="00FC0116">
            <w:pPr>
              <w:spacing w:line="276" w:lineRule="auto"/>
              <w:rPr>
                <w:sz w:val="22"/>
                <w:szCs w:val="22"/>
                <w:lang w:val="en-US"/>
              </w:rPr>
            </w:pPr>
            <w:r w:rsidRPr="00CA7E6E">
              <w:rPr>
                <w:sz w:val="22"/>
                <w:szCs w:val="22"/>
                <w:lang w:val="en-US"/>
              </w:rPr>
              <w:t>Within 2 week</w:t>
            </w:r>
            <w:r>
              <w:rPr>
                <w:sz w:val="22"/>
                <w:szCs w:val="22"/>
                <w:lang w:val="en-US"/>
              </w:rPr>
              <w:t>s</w:t>
            </w:r>
            <w:r w:rsidRPr="00CA7E6E">
              <w:rPr>
                <w:sz w:val="22"/>
                <w:szCs w:val="22"/>
                <w:lang w:val="en-US"/>
              </w:rPr>
              <w:t xml:space="preserve"> of receiving UNDP comments on the draft report</w:t>
            </w:r>
          </w:p>
        </w:tc>
      </w:tr>
    </w:tbl>
    <w:p w14:paraId="3FC4F0C1" w14:textId="77777777" w:rsidR="00E06B7E" w:rsidRPr="00CA7E6E" w:rsidRDefault="00E06B7E" w:rsidP="00E06B7E">
      <w:pPr>
        <w:pStyle w:val="Default"/>
        <w:spacing w:line="276" w:lineRule="auto"/>
        <w:jc w:val="both"/>
        <w:rPr>
          <w:rFonts w:ascii="Times New Roman" w:hAnsi="Times New Roman" w:cs="Times New Roman"/>
          <w:bCs/>
          <w:color w:val="auto"/>
          <w:sz w:val="22"/>
          <w:szCs w:val="22"/>
          <w:lang w:eastAsia="ru-RU"/>
        </w:rPr>
      </w:pPr>
    </w:p>
    <w:p w14:paraId="0154E5FF" w14:textId="7F9DAB09" w:rsidR="00E06B7E" w:rsidRDefault="00E06B7E" w:rsidP="00E06B7E">
      <w:pPr>
        <w:autoSpaceDE w:val="0"/>
        <w:autoSpaceDN w:val="0"/>
        <w:adjustRightInd w:val="0"/>
        <w:jc w:val="both"/>
        <w:rPr>
          <w:b/>
          <w:color w:val="000000"/>
          <w:sz w:val="22"/>
          <w:szCs w:val="22"/>
          <w:lang w:val="en-GB"/>
        </w:rPr>
      </w:pPr>
      <w:r w:rsidRPr="00CA7E6E">
        <w:rPr>
          <w:b/>
          <w:color w:val="000000"/>
          <w:sz w:val="22"/>
          <w:szCs w:val="22"/>
          <w:lang w:val="en-GB"/>
        </w:rPr>
        <w:t xml:space="preserve">For detailed information, please refer to Annex </w:t>
      </w:r>
      <w:r>
        <w:rPr>
          <w:b/>
          <w:color w:val="000000"/>
          <w:sz w:val="22"/>
          <w:szCs w:val="22"/>
          <w:lang w:val="en-GB"/>
        </w:rPr>
        <w:t>II</w:t>
      </w:r>
      <w:r w:rsidRPr="00CA7E6E">
        <w:rPr>
          <w:rFonts w:ascii="Calibri" w:hAnsi="Calibri"/>
          <w:b/>
          <w:color w:val="000000"/>
          <w:sz w:val="22"/>
          <w:szCs w:val="22"/>
          <w:lang w:val="en-GB"/>
        </w:rPr>
        <w:t>‐</w:t>
      </w:r>
      <w:r w:rsidRPr="00CA7E6E">
        <w:rPr>
          <w:b/>
          <w:color w:val="000000"/>
          <w:sz w:val="22"/>
          <w:szCs w:val="22"/>
          <w:lang w:val="en-GB"/>
        </w:rPr>
        <w:t xml:space="preserve"> Terms of Reference.</w:t>
      </w:r>
    </w:p>
    <w:p w14:paraId="31081EDC" w14:textId="77777777" w:rsidR="00E06B7E" w:rsidRDefault="00E06B7E" w:rsidP="00E06B7E">
      <w:pPr>
        <w:autoSpaceDE w:val="0"/>
        <w:autoSpaceDN w:val="0"/>
        <w:adjustRightInd w:val="0"/>
        <w:jc w:val="both"/>
        <w:rPr>
          <w:b/>
          <w:color w:val="000000"/>
          <w:sz w:val="22"/>
          <w:szCs w:val="22"/>
          <w:lang w:val="en-GB"/>
        </w:rPr>
      </w:pPr>
    </w:p>
    <w:p w14:paraId="1F94B2BF" w14:textId="77777777" w:rsidR="00E06B7E" w:rsidRPr="00021F07" w:rsidRDefault="00E06B7E" w:rsidP="00E06B7E">
      <w:pPr>
        <w:autoSpaceDE w:val="0"/>
        <w:autoSpaceDN w:val="0"/>
        <w:adjustRightInd w:val="0"/>
        <w:jc w:val="both"/>
        <w:rPr>
          <w:b/>
          <w:sz w:val="22"/>
          <w:szCs w:val="22"/>
          <w:lang w:val="en-NZ"/>
        </w:rPr>
      </w:pPr>
      <w:r w:rsidRPr="00021F07">
        <w:rPr>
          <w:b/>
          <w:sz w:val="22"/>
          <w:szCs w:val="22"/>
          <w:lang w:val="en-US"/>
        </w:rPr>
        <w:t>Important note.</w:t>
      </w:r>
      <w:r w:rsidRPr="00021F07">
        <w:rPr>
          <w:sz w:val="22"/>
          <w:szCs w:val="22"/>
          <w:lang w:val="en-US"/>
        </w:rPr>
        <w:t xml:space="preserve"> Evaluations in UNDP will be conducted in accordance with the principles outlined in the UNEG ‘Ethical Guidelines for Evaluation’64 and should describe critical issues evaluators must address in the design and implementation of the evaluation, including evaluation ethics and procedures to safeguard the rights and confidentiality of information providers, for example: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w:t>
      </w:r>
    </w:p>
    <w:p w14:paraId="60A4F14A" w14:textId="77777777" w:rsidR="00FE313A" w:rsidRPr="00E06B7E" w:rsidRDefault="00FE313A" w:rsidP="00FE313A">
      <w:pPr>
        <w:autoSpaceDE w:val="0"/>
        <w:autoSpaceDN w:val="0"/>
        <w:adjustRightInd w:val="0"/>
        <w:jc w:val="both"/>
        <w:rPr>
          <w:b/>
          <w:bCs/>
          <w:color w:val="000000"/>
          <w:sz w:val="22"/>
          <w:szCs w:val="22"/>
          <w:lang w:val="en-NZ"/>
        </w:rPr>
      </w:pPr>
    </w:p>
    <w:p w14:paraId="32C985AA" w14:textId="77777777" w:rsidR="00FE313A" w:rsidRPr="00FE313A" w:rsidRDefault="00674AEC" w:rsidP="00FE313A">
      <w:pPr>
        <w:jc w:val="both"/>
        <w:rPr>
          <w:b/>
          <w:bCs/>
          <w:u w:val="single"/>
          <w:lang w:val="en-GB"/>
        </w:rPr>
      </w:pPr>
      <w:r>
        <w:rPr>
          <w:b/>
          <w:bCs/>
          <w:u w:val="single"/>
          <w:lang w:val="en-GB"/>
        </w:rPr>
        <w:t>MINIMUM QUALIFICATIONS:</w:t>
      </w:r>
    </w:p>
    <w:p w14:paraId="7819A62B" w14:textId="77777777" w:rsidR="00FE313A" w:rsidRPr="00CA7E6E" w:rsidRDefault="00FE313A" w:rsidP="00FE313A">
      <w:pPr>
        <w:spacing w:before="100" w:beforeAutospacing="1"/>
        <w:rPr>
          <w:rFonts w:eastAsia="Calibri"/>
          <w:sz w:val="22"/>
          <w:szCs w:val="22"/>
          <w:lang w:val="en-US" w:eastAsia="en-US"/>
        </w:rPr>
      </w:pPr>
      <w:r w:rsidRPr="00CA7E6E">
        <w:rPr>
          <w:b/>
          <w:sz w:val="22"/>
          <w:szCs w:val="22"/>
          <w:lang w:val="en-US"/>
        </w:rPr>
        <w:t xml:space="preserve">Education: </w:t>
      </w:r>
    </w:p>
    <w:p w14:paraId="0B08B08B" w14:textId="77777777" w:rsidR="00FE313A" w:rsidRPr="00CA7E6E" w:rsidRDefault="00FE313A"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Advanced university degree (</w:t>
      </w:r>
      <w:proofErr w:type="gramStart"/>
      <w:r w:rsidRPr="00CA7E6E">
        <w:rPr>
          <w:rFonts w:ascii="Times New Roman" w:eastAsia="Times New Roman" w:hAnsi="Times New Roman"/>
          <w:lang w:eastAsia="ru-RU"/>
        </w:rPr>
        <w:t>Master’s</w:t>
      </w:r>
      <w:proofErr w:type="gramEnd"/>
      <w:r w:rsidRPr="00CA7E6E">
        <w:rPr>
          <w:rFonts w:ascii="Times New Roman" w:eastAsia="Times New Roman" w:hAnsi="Times New Roman"/>
          <w:lang w:eastAsia="ru-RU"/>
        </w:rPr>
        <w:t xml:space="preserve"> Degree or equivalent) in Disaster Risk Management, Environmental Management, Development Studies, Urban and Regional Planning or other relevant discipline. </w:t>
      </w:r>
    </w:p>
    <w:p w14:paraId="67696DC8" w14:textId="77777777" w:rsidR="00FE313A" w:rsidRPr="00CA7E6E" w:rsidRDefault="00FE313A" w:rsidP="00FE313A">
      <w:pPr>
        <w:spacing w:before="100" w:beforeAutospacing="1"/>
        <w:rPr>
          <w:b/>
          <w:sz w:val="22"/>
          <w:szCs w:val="22"/>
          <w:lang w:val="en-US"/>
        </w:rPr>
      </w:pPr>
      <w:r w:rsidRPr="00CA7E6E">
        <w:rPr>
          <w:b/>
          <w:sz w:val="22"/>
          <w:szCs w:val="22"/>
          <w:lang w:val="en-US"/>
        </w:rPr>
        <w:t xml:space="preserve">Experience:  </w:t>
      </w:r>
    </w:p>
    <w:p w14:paraId="52A56EB7" w14:textId="77777777" w:rsidR="00FE313A" w:rsidRPr="00CA7E6E" w:rsidRDefault="00FE313A"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 xml:space="preserve">At least 5 years of professional experience in the field </w:t>
      </w:r>
      <w:proofErr w:type="gramStart"/>
      <w:r w:rsidRPr="00CA7E6E">
        <w:rPr>
          <w:rFonts w:ascii="Times New Roman" w:eastAsia="Times New Roman" w:hAnsi="Times New Roman"/>
          <w:lang w:eastAsia="ru-RU"/>
        </w:rPr>
        <w:t>of  Disaster</w:t>
      </w:r>
      <w:proofErr w:type="gramEnd"/>
      <w:r w:rsidRPr="00CA7E6E">
        <w:rPr>
          <w:rFonts w:ascii="Times New Roman" w:eastAsia="Times New Roman" w:hAnsi="Times New Roman"/>
          <w:lang w:eastAsia="ru-RU"/>
        </w:rPr>
        <w:t xml:space="preserve"> Risk Management, Climate Risk Reduction, Resilient Building, Vulnerability Reduction or a related field; </w:t>
      </w:r>
    </w:p>
    <w:p w14:paraId="2F955340" w14:textId="77777777" w:rsidR="00FE313A" w:rsidRPr="00CA7E6E" w:rsidRDefault="00FE313A"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At least 5 years of proven professional experience in conducting project evaluations, consultancies and or developing capacity building programming for UN funded projects.</w:t>
      </w:r>
    </w:p>
    <w:p w14:paraId="0EA77FE4" w14:textId="77777777" w:rsidR="00FE313A" w:rsidRPr="00CA7E6E" w:rsidRDefault="00FE313A"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 xml:space="preserve">Proven experience in report writing and drafting; </w:t>
      </w:r>
    </w:p>
    <w:p w14:paraId="4AE205CD" w14:textId="77777777" w:rsidR="00FE313A" w:rsidRPr="00CA7E6E" w:rsidRDefault="00FE313A"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 xml:space="preserve">Demonstrated experience in development of recommendations focused on results and impact, with a strong understanding of value for money concepts; </w:t>
      </w:r>
    </w:p>
    <w:p w14:paraId="5C05573F" w14:textId="77777777" w:rsidR="00FE313A" w:rsidRPr="00CA7E6E" w:rsidRDefault="00FE313A" w:rsidP="00C42BA2">
      <w:pPr>
        <w:pStyle w:val="ListParagraph"/>
        <w:numPr>
          <w:ilvl w:val="0"/>
          <w:numId w:val="10"/>
        </w:numPr>
        <w:jc w:val="both"/>
        <w:rPr>
          <w:rFonts w:ascii="Times New Roman" w:eastAsia="Times New Roman" w:hAnsi="Times New Roman"/>
          <w:lang w:eastAsia="ru-RU"/>
        </w:rPr>
      </w:pPr>
      <w:proofErr w:type="gramStart"/>
      <w:r w:rsidRPr="00CA7E6E">
        <w:rPr>
          <w:rFonts w:ascii="Times New Roman" w:eastAsia="Times New Roman" w:hAnsi="Times New Roman"/>
          <w:lang w:eastAsia="ru-RU"/>
        </w:rPr>
        <w:t>Past experience</w:t>
      </w:r>
      <w:proofErr w:type="gramEnd"/>
      <w:r w:rsidRPr="00CA7E6E">
        <w:rPr>
          <w:rFonts w:ascii="Times New Roman" w:eastAsia="Times New Roman" w:hAnsi="Times New Roman"/>
          <w:lang w:eastAsia="ru-RU"/>
        </w:rPr>
        <w:t xml:space="preserve"> in working with the UN, and UNDP in particular, would be an advantage; </w:t>
      </w:r>
    </w:p>
    <w:p w14:paraId="53F0FA8E" w14:textId="77777777" w:rsidR="00FE313A" w:rsidRPr="00CA7E6E" w:rsidRDefault="00FE313A" w:rsidP="00FE313A">
      <w:pPr>
        <w:spacing w:before="100" w:beforeAutospacing="1"/>
        <w:rPr>
          <w:b/>
          <w:sz w:val="22"/>
          <w:szCs w:val="22"/>
          <w:lang w:val="en-US"/>
        </w:rPr>
      </w:pPr>
      <w:r w:rsidRPr="00CA7E6E">
        <w:rPr>
          <w:b/>
          <w:sz w:val="22"/>
          <w:szCs w:val="22"/>
          <w:lang w:val="en-US"/>
        </w:rPr>
        <w:t xml:space="preserve">Languages: </w:t>
      </w:r>
    </w:p>
    <w:p w14:paraId="5EC8FE4A" w14:textId="77777777" w:rsidR="00FE313A" w:rsidRPr="00CA7E6E" w:rsidRDefault="00FE313A" w:rsidP="00C42BA2">
      <w:pPr>
        <w:numPr>
          <w:ilvl w:val="0"/>
          <w:numId w:val="8"/>
        </w:numPr>
        <w:autoSpaceDE w:val="0"/>
        <w:autoSpaceDN w:val="0"/>
        <w:adjustRightInd w:val="0"/>
        <w:jc w:val="both"/>
        <w:rPr>
          <w:sz w:val="22"/>
          <w:szCs w:val="22"/>
          <w:lang w:val="en-US"/>
        </w:rPr>
      </w:pPr>
      <w:r w:rsidRPr="00CA7E6E">
        <w:rPr>
          <w:sz w:val="22"/>
          <w:szCs w:val="22"/>
          <w:lang w:val="en-US"/>
        </w:rPr>
        <w:t xml:space="preserve">Fluency in English is required; Working knowledge of Russian will be considered as an asset. </w:t>
      </w:r>
    </w:p>
    <w:p w14:paraId="5FD03B84" w14:textId="77777777" w:rsidR="00FE313A" w:rsidRPr="00CA7E6E" w:rsidRDefault="00FE313A" w:rsidP="00FE313A">
      <w:pPr>
        <w:ind w:left="720"/>
        <w:jc w:val="both"/>
        <w:rPr>
          <w:sz w:val="22"/>
          <w:szCs w:val="22"/>
          <w:lang w:val="en-GB"/>
        </w:rPr>
      </w:pPr>
    </w:p>
    <w:p w14:paraId="5288209A" w14:textId="77777777" w:rsidR="00D4672E" w:rsidRDefault="00D4672E" w:rsidP="00FE313A">
      <w:pPr>
        <w:jc w:val="both"/>
        <w:rPr>
          <w:b/>
          <w:sz w:val="22"/>
          <w:szCs w:val="22"/>
          <w:lang w:val="en-GB"/>
        </w:rPr>
      </w:pPr>
    </w:p>
    <w:p w14:paraId="4B579221" w14:textId="77777777" w:rsidR="00FE313A" w:rsidRPr="00CA7E6E" w:rsidRDefault="00FE313A" w:rsidP="00FE313A">
      <w:pPr>
        <w:jc w:val="both"/>
        <w:rPr>
          <w:b/>
          <w:sz w:val="22"/>
          <w:szCs w:val="22"/>
          <w:lang w:val="en-GB"/>
        </w:rPr>
      </w:pPr>
      <w:r w:rsidRPr="00CA7E6E">
        <w:rPr>
          <w:b/>
          <w:sz w:val="22"/>
          <w:szCs w:val="22"/>
          <w:lang w:val="en-GB"/>
        </w:rPr>
        <w:t>KEY COMPETENCIES</w:t>
      </w:r>
    </w:p>
    <w:p w14:paraId="798DE230" w14:textId="77777777" w:rsidR="00FE313A" w:rsidRPr="00CA7E6E" w:rsidRDefault="00FE313A" w:rsidP="00FE313A">
      <w:pPr>
        <w:jc w:val="both"/>
        <w:rPr>
          <w:b/>
          <w:sz w:val="22"/>
          <w:szCs w:val="22"/>
          <w:lang w:val="en-GB"/>
        </w:rPr>
      </w:pPr>
    </w:p>
    <w:p w14:paraId="532B4259" w14:textId="77777777" w:rsidR="00FE313A" w:rsidRPr="00CA7E6E" w:rsidRDefault="00FE313A" w:rsidP="00FE313A">
      <w:pPr>
        <w:ind w:firstLine="708"/>
        <w:rPr>
          <w:i/>
          <w:sz w:val="22"/>
          <w:szCs w:val="22"/>
          <w:u w:val="single"/>
          <w:lang w:val="en-US"/>
        </w:rPr>
      </w:pPr>
      <w:r w:rsidRPr="00CA7E6E">
        <w:rPr>
          <w:i/>
          <w:sz w:val="22"/>
          <w:szCs w:val="22"/>
          <w:u w:val="single"/>
          <w:lang w:val="en-US"/>
        </w:rPr>
        <w:t>Functional Competencies:</w:t>
      </w:r>
    </w:p>
    <w:p w14:paraId="3D9D345D" w14:textId="77777777" w:rsidR="00FE313A" w:rsidRPr="00CA7E6E" w:rsidRDefault="00FE313A" w:rsidP="00FE313A">
      <w:pPr>
        <w:numPr>
          <w:ilvl w:val="0"/>
          <w:numId w:val="4"/>
        </w:numPr>
        <w:rPr>
          <w:sz w:val="22"/>
          <w:szCs w:val="22"/>
          <w:lang w:val="en-US"/>
        </w:rPr>
      </w:pPr>
      <w:r w:rsidRPr="00CA7E6E">
        <w:rPr>
          <w:sz w:val="22"/>
          <w:szCs w:val="22"/>
          <w:lang w:val="en-US"/>
        </w:rPr>
        <w:t xml:space="preserve">Professionalism; </w:t>
      </w:r>
    </w:p>
    <w:p w14:paraId="52EE9A11" w14:textId="77777777" w:rsidR="00FE313A" w:rsidRPr="00CA7E6E" w:rsidRDefault="00FE313A" w:rsidP="00FE313A">
      <w:pPr>
        <w:numPr>
          <w:ilvl w:val="0"/>
          <w:numId w:val="4"/>
        </w:numPr>
        <w:rPr>
          <w:sz w:val="22"/>
          <w:szCs w:val="22"/>
          <w:lang w:val="en-US"/>
        </w:rPr>
      </w:pPr>
      <w:r w:rsidRPr="00CA7E6E">
        <w:rPr>
          <w:sz w:val="22"/>
          <w:szCs w:val="22"/>
          <w:lang w:val="en-US"/>
        </w:rPr>
        <w:t xml:space="preserve">Communication; </w:t>
      </w:r>
    </w:p>
    <w:p w14:paraId="2699668E" w14:textId="77777777" w:rsidR="00FE313A" w:rsidRPr="00CA7E6E" w:rsidRDefault="00FE313A" w:rsidP="00FE313A">
      <w:pPr>
        <w:numPr>
          <w:ilvl w:val="0"/>
          <w:numId w:val="4"/>
        </w:numPr>
        <w:rPr>
          <w:sz w:val="22"/>
          <w:szCs w:val="22"/>
          <w:lang w:val="en-US"/>
        </w:rPr>
      </w:pPr>
      <w:r w:rsidRPr="00CA7E6E">
        <w:rPr>
          <w:sz w:val="22"/>
          <w:szCs w:val="22"/>
          <w:lang w:val="en-US"/>
        </w:rPr>
        <w:t xml:space="preserve">Teamwork; </w:t>
      </w:r>
    </w:p>
    <w:p w14:paraId="66000A09" w14:textId="77777777" w:rsidR="00FE313A" w:rsidRPr="00CA7E6E" w:rsidRDefault="00FE313A" w:rsidP="00FE313A">
      <w:pPr>
        <w:numPr>
          <w:ilvl w:val="0"/>
          <w:numId w:val="4"/>
        </w:numPr>
        <w:rPr>
          <w:sz w:val="22"/>
          <w:szCs w:val="22"/>
          <w:lang w:val="en-US"/>
        </w:rPr>
      </w:pPr>
      <w:r w:rsidRPr="00CA7E6E">
        <w:rPr>
          <w:sz w:val="22"/>
          <w:szCs w:val="22"/>
          <w:lang w:val="en-US"/>
        </w:rPr>
        <w:t xml:space="preserve">Accountability. </w:t>
      </w:r>
    </w:p>
    <w:p w14:paraId="2A8DDACE" w14:textId="77777777" w:rsidR="00FE313A" w:rsidRPr="00CA7E6E" w:rsidRDefault="00FE313A" w:rsidP="00FE313A">
      <w:pPr>
        <w:rPr>
          <w:sz w:val="22"/>
          <w:szCs w:val="22"/>
          <w:lang w:val="en-US"/>
        </w:rPr>
      </w:pPr>
    </w:p>
    <w:p w14:paraId="1F0FDB04" w14:textId="77777777" w:rsidR="00FE313A" w:rsidRPr="00CA7E6E" w:rsidRDefault="00FE313A" w:rsidP="00FE313A">
      <w:pPr>
        <w:ind w:firstLine="708"/>
        <w:rPr>
          <w:i/>
          <w:sz w:val="22"/>
          <w:szCs w:val="22"/>
          <w:u w:val="single"/>
          <w:lang w:val="en-US"/>
        </w:rPr>
      </w:pPr>
      <w:r w:rsidRPr="00CA7E6E">
        <w:rPr>
          <w:i/>
          <w:sz w:val="22"/>
          <w:szCs w:val="22"/>
          <w:u w:val="single"/>
          <w:lang w:val="en-US"/>
        </w:rPr>
        <w:t>Corporate Competencies:</w:t>
      </w:r>
    </w:p>
    <w:p w14:paraId="3E51FB8D" w14:textId="77777777" w:rsidR="00FE313A" w:rsidRPr="00CA7E6E" w:rsidRDefault="00FE313A" w:rsidP="00FE313A">
      <w:pPr>
        <w:numPr>
          <w:ilvl w:val="0"/>
          <w:numId w:val="5"/>
        </w:numPr>
        <w:rPr>
          <w:sz w:val="22"/>
          <w:szCs w:val="22"/>
          <w:lang w:val="en-US"/>
        </w:rPr>
      </w:pPr>
      <w:r w:rsidRPr="00CA7E6E">
        <w:rPr>
          <w:sz w:val="22"/>
          <w:szCs w:val="22"/>
          <w:lang w:val="en-US"/>
        </w:rPr>
        <w:t xml:space="preserve">Demonstrates integrity by modelling the UN’s values and ethical standards; </w:t>
      </w:r>
    </w:p>
    <w:p w14:paraId="6A2C148E" w14:textId="77777777" w:rsidR="00FE313A" w:rsidRPr="00CA7E6E" w:rsidRDefault="00FE313A" w:rsidP="00FE313A">
      <w:pPr>
        <w:numPr>
          <w:ilvl w:val="0"/>
          <w:numId w:val="5"/>
        </w:numPr>
        <w:rPr>
          <w:sz w:val="22"/>
          <w:szCs w:val="22"/>
          <w:lang w:val="en-US"/>
        </w:rPr>
      </w:pPr>
      <w:r w:rsidRPr="00CA7E6E">
        <w:rPr>
          <w:sz w:val="22"/>
          <w:szCs w:val="22"/>
          <w:lang w:val="en-US"/>
        </w:rPr>
        <w:t xml:space="preserve">Promotes the vision, mission, and strategic goals of UNDP; </w:t>
      </w:r>
    </w:p>
    <w:p w14:paraId="381D7E9A" w14:textId="77777777" w:rsidR="00FE313A" w:rsidRPr="00CA7E6E" w:rsidRDefault="00FE313A" w:rsidP="00FE313A">
      <w:pPr>
        <w:numPr>
          <w:ilvl w:val="0"/>
          <w:numId w:val="5"/>
        </w:numPr>
        <w:rPr>
          <w:sz w:val="22"/>
          <w:szCs w:val="22"/>
          <w:lang w:val="en-US"/>
        </w:rPr>
      </w:pPr>
      <w:r w:rsidRPr="00CA7E6E">
        <w:rPr>
          <w:sz w:val="22"/>
          <w:szCs w:val="22"/>
          <w:lang w:val="en-US"/>
        </w:rPr>
        <w:t xml:space="preserve">Displays cultural, gender, religion, race, nationality and age sensitivity and adaptability; </w:t>
      </w:r>
    </w:p>
    <w:p w14:paraId="5E8EACD1" w14:textId="77777777" w:rsidR="00FE313A" w:rsidRPr="00CA7E6E" w:rsidRDefault="00FE313A" w:rsidP="00FE313A">
      <w:pPr>
        <w:numPr>
          <w:ilvl w:val="0"/>
          <w:numId w:val="5"/>
        </w:numPr>
        <w:rPr>
          <w:sz w:val="22"/>
          <w:szCs w:val="22"/>
          <w:lang w:val="en-US"/>
        </w:rPr>
      </w:pPr>
      <w:r w:rsidRPr="00CA7E6E">
        <w:rPr>
          <w:sz w:val="22"/>
          <w:szCs w:val="22"/>
          <w:lang w:val="en-US"/>
        </w:rPr>
        <w:t xml:space="preserve">Treats all people fairly without </w:t>
      </w:r>
      <w:proofErr w:type="spellStart"/>
      <w:r w:rsidRPr="00CA7E6E">
        <w:rPr>
          <w:sz w:val="22"/>
          <w:szCs w:val="22"/>
          <w:lang w:val="en-US"/>
        </w:rPr>
        <w:t>favouritism</w:t>
      </w:r>
      <w:proofErr w:type="spellEnd"/>
      <w:r w:rsidRPr="00CA7E6E">
        <w:rPr>
          <w:sz w:val="22"/>
          <w:szCs w:val="22"/>
          <w:lang w:val="en-US"/>
        </w:rPr>
        <w:t>;</w:t>
      </w:r>
    </w:p>
    <w:p w14:paraId="2288A3B9" w14:textId="77777777" w:rsidR="00FE313A" w:rsidRPr="00CA7E6E" w:rsidRDefault="00FE313A" w:rsidP="00FE313A">
      <w:pPr>
        <w:numPr>
          <w:ilvl w:val="0"/>
          <w:numId w:val="5"/>
        </w:numPr>
        <w:rPr>
          <w:sz w:val="22"/>
          <w:szCs w:val="22"/>
          <w:lang w:val="en-US"/>
        </w:rPr>
      </w:pPr>
      <w:r w:rsidRPr="00CA7E6E">
        <w:rPr>
          <w:sz w:val="22"/>
          <w:szCs w:val="22"/>
          <w:lang w:val="en-US"/>
        </w:rPr>
        <w:t xml:space="preserve">Fulfils all obligations to gender sensitivity and zero tolerance for sexual harassment. </w:t>
      </w:r>
    </w:p>
    <w:p w14:paraId="6EFDA2DB" w14:textId="77777777" w:rsidR="00FE313A" w:rsidRPr="00CA7E6E" w:rsidRDefault="00FE313A" w:rsidP="00FE313A">
      <w:pPr>
        <w:rPr>
          <w:sz w:val="22"/>
          <w:szCs w:val="22"/>
          <w:lang w:val="en-GB"/>
        </w:rPr>
      </w:pPr>
    </w:p>
    <w:p w14:paraId="135DA3AC" w14:textId="77777777" w:rsidR="00FE313A" w:rsidRPr="00FE313A" w:rsidRDefault="00FE313A" w:rsidP="00FE313A">
      <w:pPr>
        <w:pStyle w:val="Default"/>
        <w:spacing w:line="276" w:lineRule="auto"/>
        <w:jc w:val="both"/>
        <w:rPr>
          <w:rFonts w:ascii="Times New Roman" w:hAnsi="Times New Roman" w:cs="Times New Roman"/>
          <w:bCs/>
          <w:color w:val="auto"/>
          <w:sz w:val="22"/>
          <w:szCs w:val="22"/>
          <w:lang w:val="en-GB" w:eastAsia="ru-RU"/>
        </w:rPr>
      </w:pPr>
    </w:p>
    <w:p w14:paraId="0A5CB78F" w14:textId="77777777" w:rsidR="00D0488B" w:rsidRPr="00D0488B" w:rsidRDefault="00D0488B" w:rsidP="00D0488B">
      <w:pPr>
        <w:jc w:val="both"/>
        <w:rPr>
          <w:sz w:val="20"/>
          <w:szCs w:val="20"/>
          <w:lang w:val="en-US"/>
        </w:rPr>
      </w:pPr>
    </w:p>
    <w:p w14:paraId="21FA93A9" w14:textId="77777777" w:rsidR="0089156B" w:rsidRDefault="0089156B">
      <w:pPr>
        <w:rPr>
          <w:b/>
          <w:bCs/>
          <w:color w:val="000000"/>
          <w:sz w:val="20"/>
          <w:szCs w:val="20"/>
          <w:lang w:val="en-GB"/>
        </w:rPr>
      </w:pPr>
      <w:r>
        <w:rPr>
          <w:b/>
          <w:bCs/>
          <w:color w:val="000000"/>
          <w:sz w:val="20"/>
          <w:szCs w:val="20"/>
          <w:lang w:val="en-GB"/>
        </w:rPr>
        <w:br w:type="page"/>
      </w:r>
    </w:p>
    <w:p w14:paraId="24FF8267" w14:textId="56557F20" w:rsidR="0009546C" w:rsidRPr="0060362E" w:rsidRDefault="0060362E" w:rsidP="0009546C">
      <w:pPr>
        <w:jc w:val="right"/>
        <w:rPr>
          <w:b/>
          <w:bCs/>
          <w:color w:val="000000"/>
          <w:sz w:val="20"/>
          <w:szCs w:val="20"/>
          <w:lang w:val="en-GB"/>
        </w:rPr>
      </w:pPr>
      <w:r>
        <w:rPr>
          <w:b/>
          <w:bCs/>
          <w:color w:val="000000"/>
          <w:sz w:val="20"/>
          <w:szCs w:val="20"/>
          <w:lang w:val="en-GB"/>
        </w:rPr>
        <w:lastRenderedPageBreak/>
        <w:t>ANNEX II</w:t>
      </w:r>
      <w:r w:rsidR="005234B9">
        <w:rPr>
          <w:b/>
          <w:bCs/>
          <w:color w:val="000000"/>
          <w:sz w:val="20"/>
          <w:szCs w:val="20"/>
          <w:lang w:val="en-GB"/>
        </w:rPr>
        <w:t>I</w:t>
      </w:r>
    </w:p>
    <w:p w14:paraId="793A723F" w14:textId="77777777" w:rsidR="0009546C" w:rsidRPr="0060362E" w:rsidRDefault="0009546C" w:rsidP="0009546C">
      <w:pPr>
        <w:jc w:val="center"/>
        <w:rPr>
          <w:b/>
          <w:bCs/>
          <w:color w:val="000000"/>
          <w:sz w:val="20"/>
          <w:szCs w:val="20"/>
          <w:lang w:val="en-GB"/>
        </w:rPr>
      </w:pPr>
    </w:p>
    <w:p w14:paraId="523DCA01" w14:textId="77777777" w:rsidR="0009546C" w:rsidRPr="0060362E" w:rsidRDefault="0009546C" w:rsidP="0009546C">
      <w:pPr>
        <w:jc w:val="center"/>
        <w:rPr>
          <w:b/>
          <w:sz w:val="20"/>
          <w:szCs w:val="20"/>
          <w:lang w:val="en-GB"/>
        </w:rPr>
      </w:pPr>
      <w:r w:rsidRPr="0060362E">
        <w:rPr>
          <w:b/>
          <w:sz w:val="20"/>
          <w:szCs w:val="20"/>
          <w:lang w:val="en-GB"/>
        </w:rPr>
        <w:t>FINANCIAL PROPOSAL FORM</w:t>
      </w:r>
    </w:p>
    <w:p w14:paraId="277B7097" w14:textId="77777777" w:rsidR="0009546C" w:rsidRPr="0060362E" w:rsidRDefault="0009546C" w:rsidP="0009546C">
      <w:pPr>
        <w:jc w:val="center"/>
        <w:rPr>
          <w:b/>
          <w:sz w:val="20"/>
          <w:szCs w:val="20"/>
          <w:lang w:val="en-GB"/>
        </w:rPr>
      </w:pPr>
    </w:p>
    <w:p w14:paraId="459B1DBB" w14:textId="77777777" w:rsidR="0009546C" w:rsidRPr="0060362E" w:rsidRDefault="0009546C" w:rsidP="0009546C">
      <w:pPr>
        <w:jc w:val="center"/>
        <w:rPr>
          <w:sz w:val="20"/>
          <w:szCs w:val="20"/>
          <w:u w:val="single"/>
          <w:lang w:val="en-GB"/>
        </w:rPr>
      </w:pPr>
      <w:r w:rsidRPr="0060362E">
        <w:rPr>
          <w:sz w:val="20"/>
          <w:szCs w:val="20"/>
          <w:u w:val="single"/>
          <w:lang w:val="en-GB"/>
        </w:rPr>
        <w:t>Breakdown of costs supporting the all-inclusive financial proposal</w:t>
      </w:r>
    </w:p>
    <w:p w14:paraId="6AD076B5" w14:textId="77777777" w:rsidR="0009546C" w:rsidRPr="0060362E" w:rsidRDefault="0009546C" w:rsidP="0009546C">
      <w:pPr>
        <w:jc w:val="center"/>
        <w:rPr>
          <w:b/>
          <w:sz w:val="20"/>
          <w:szCs w:val="20"/>
          <w:lang w:val="en-GB"/>
        </w:rPr>
      </w:pPr>
    </w:p>
    <w:p w14:paraId="5A66ED8C" w14:textId="77777777" w:rsidR="00C91635" w:rsidRPr="0060362E" w:rsidRDefault="00C91635" w:rsidP="00C91635">
      <w:pPr>
        <w:jc w:val="both"/>
        <w:rPr>
          <w:snapToGrid w:val="0"/>
          <w:sz w:val="20"/>
          <w:szCs w:val="20"/>
          <w:lang w:val="en-GB"/>
        </w:rPr>
      </w:pPr>
      <w:r w:rsidRPr="0060362E">
        <w:rPr>
          <w:snapToGrid w:val="0"/>
          <w:sz w:val="20"/>
          <w:szCs w:val="20"/>
          <w:lang w:val="en-GB"/>
        </w:rPr>
        <w:t>Having examined the Solicitation Documents, I, the undersigned, offer to provide all the services in the TOR for the sum of ______________________</w:t>
      </w:r>
    </w:p>
    <w:p w14:paraId="39B3EE00" w14:textId="77777777" w:rsidR="00C91635" w:rsidRPr="0060362E" w:rsidRDefault="00C91635" w:rsidP="00C91635">
      <w:pPr>
        <w:jc w:val="both"/>
        <w:rPr>
          <w:snapToGrid w:val="0"/>
          <w:sz w:val="20"/>
          <w:szCs w:val="20"/>
          <w:lang w:val="en-GB"/>
        </w:rPr>
      </w:pPr>
      <w:r w:rsidRPr="0060362E">
        <w:rPr>
          <w:snapToGrid w:val="0"/>
          <w:sz w:val="20"/>
          <w:szCs w:val="20"/>
          <w:lang w:val="en-GB"/>
        </w:rPr>
        <w:t>This is a lump sum offer covering all associated costs for the required service (fee, meal, accommodation, travel, etc.).</w:t>
      </w:r>
    </w:p>
    <w:p w14:paraId="46BE3D2F" w14:textId="77777777" w:rsidR="0009546C" w:rsidRPr="0060362E" w:rsidRDefault="0009546C" w:rsidP="0009546C">
      <w:pPr>
        <w:rPr>
          <w:b/>
          <w:sz w:val="20"/>
          <w:szCs w:val="20"/>
          <w:lang w:val="en-GB"/>
        </w:rPr>
      </w:pPr>
    </w:p>
    <w:p w14:paraId="0B3DFCFC" w14:textId="77777777" w:rsidR="0009546C" w:rsidRDefault="0009546C" w:rsidP="00661BAA">
      <w:pPr>
        <w:pStyle w:val="ListParagraph"/>
        <w:numPr>
          <w:ilvl w:val="0"/>
          <w:numId w:val="6"/>
        </w:numPr>
        <w:spacing w:after="0" w:line="240" w:lineRule="auto"/>
        <w:rPr>
          <w:rFonts w:ascii="Times New Roman" w:hAnsi="Times New Roman"/>
          <w:b/>
          <w:sz w:val="20"/>
          <w:szCs w:val="20"/>
          <w:lang w:val="en-GB"/>
        </w:rPr>
      </w:pPr>
      <w:r w:rsidRPr="0060362E">
        <w:rPr>
          <w:rFonts w:ascii="Times New Roman" w:hAnsi="Times New Roman"/>
          <w:b/>
          <w:sz w:val="20"/>
          <w:szCs w:val="20"/>
          <w:lang w:val="en-GB"/>
        </w:rPr>
        <w:t>Breakdown of cost by components (in US dollars)</w:t>
      </w:r>
    </w:p>
    <w:p w14:paraId="641EF8E8" w14:textId="77777777" w:rsidR="00A7435C" w:rsidRDefault="00A7435C" w:rsidP="00A7435C">
      <w:pPr>
        <w:pStyle w:val="ListParagraph"/>
        <w:spacing w:after="0" w:line="240" w:lineRule="auto"/>
        <w:rPr>
          <w:rFonts w:ascii="Times New Roman" w:hAnsi="Times New Roman"/>
          <w:b/>
          <w:sz w:val="20"/>
          <w:szCs w:val="20"/>
          <w:lang w:val="en-GB"/>
        </w:rPr>
      </w:pPr>
    </w:p>
    <w:tbl>
      <w:tblPr>
        <w:tblStyle w:val="TableGrid"/>
        <w:tblW w:w="5000" w:type="pct"/>
        <w:tblLook w:val="04A0" w:firstRow="1" w:lastRow="0" w:firstColumn="1" w:lastColumn="0" w:noHBand="0" w:noVBand="1"/>
      </w:tblPr>
      <w:tblGrid>
        <w:gridCol w:w="6000"/>
        <w:gridCol w:w="1036"/>
        <w:gridCol w:w="1072"/>
        <w:gridCol w:w="1946"/>
      </w:tblGrid>
      <w:tr w:rsidR="00A7435C" w:rsidRPr="00013A7D" w14:paraId="3A70E131" w14:textId="77777777" w:rsidTr="00FE5314">
        <w:trPr>
          <w:trHeight w:val="20"/>
        </w:trPr>
        <w:tc>
          <w:tcPr>
            <w:tcW w:w="2984" w:type="pct"/>
            <w:shd w:val="clear" w:color="auto" w:fill="D9D9D9" w:themeFill="background1" w:themeFillShade="D9"/>
            <w:vAlign w:val="center"/>
          </w:tcPr>
          <w:p w14:paraId="133FC050" w14:textId="77777777" w:rsidR="00A7435C" w:rsidRPr="00A7435C" w:rsidRDefault="00A7435C" w:rsidP="00661BAA">
            <w:pPr>
              <w:pStyle w:val="ListParagraph"/>
              <w:numPr>
                <w:ilvl w:val="0"/>
                <w:numId w:val="6"/>
              </w:numPr>
              <w:autoSpaceDE w:val="0"/>
              <w:autoSpaceDN w:val="0"/>
              <w:adjustRightInd w:val="0"/>
              <w:jc w:val="center"/>
              <w:rPr>
                <w:b/>
                <w:bCs/>
                <w:i/>
                <w:sz w:val="20"/>
                <w:szCs w:val="20"/>
                <w:lang w:val="en-GB"/>
              </w:rPr>
            </w:pPr>
            <w:r w:rsidRPr="00A7435C">
              <w:rPr>
                <w:b/>
                <w:bCs/>
                <w:i/>
                <w:sz w:val="20"/>
                <w:szCs w:val="20"/>
                <w:lang w:val="en-GB"/>
              </w:rPr>
              <w:t>Cost components</w:t>
            </w:r>
          </w:p>
        </w:tc>
        <w:tc>
          <w:tcPr>
            <w:tcW w:w="515" w:type="pct"/>
            <w:shd w:val="clear" w:color="auto" w:fill="D9D9D9" w:themeFill="background1" w:themeFillShade="D9"/>
            <w:vAlign w:val="center"/>
          </w:tcPr>
          <w:p w14:paraId="0FC18359" w14:textId="77777777" w:rsidR="00A7435C" w:rsidRPr="0060362E" w:rsidRDefault="00A7435C" w:rsidP="00FE5314">
            <w:pPr>
              <w:autoSpaceDE w:val="0"/>
              <w:autoSpaceDN w:val="0"/>
              <w:adjustRightInd w:val="0"/>
              <w:jc w:val="center"/>
              <w:rPr>
                <w:b/>
                <w:bCs/>
                <w:i/>
                <w:sz w:val="20"/>
                <w:szCs w:val="20"/>
                <w:lang w:val="en-GB"/>
              </w:rPr>
            </w:pPr>
            <w:r w:rsidRPr="0060362E">
              <w:rPr>
                <w:b/>
                <w:bCs/>
                <w:i/>
                <w:sz w:val="20"/>
                <w:szCs w:val="20"/>
                <w:lang w:val="en-GB"/>
              </w:rPr>
              <w:t>Unit cost</w:t>
            </w:r>
          </w:p>
        </w:tc>
        <w:tc>
          <w:tcPr>
            <w:tcW w:w="533" w:type="pct"/>
            <w:shd w:val="clear" w:color="auto" w:fill="D9D9D9" w:themeFill="background1" w:themeFillShade="D9"/>
            <w:vAlign w:val="center"/>
          </w:tcPr>
          <w:p w14:paraId="0DD8AF59" w14:textId="77777777" w:rsidR="00A7435C" w:rsidRPr="0060362E" w:rsidRDefault="00A7435C" w:rsidP="00FE5314">
            <w:pPr>
              <w:autoSpaceDE w:val="0"/>
              <w:autoSpaceDN w:val="0"/>
              <w:adjustRightInd w:val="0"/>
              <w:jc w:val="center"/>
              <w:rPr>
                <w:b/>
                <w:bCs/>
                <w:i/>
                <w:sz w:val="20"/>
                <w:szCs w:val="20"/>
                <w:lang w:val="en-GB"/>
              </w:rPr>
            </w:pPr>
            <w:r w:rsidRPr="0060362E">
              <w:rPr>
                <w:b/>
                <w:bCs/>
                <w:i/>
                <w:sz w:val="20"/>
                <w:szCs w:val="20"/>
                <w:lang w:val="en-GB"/>
              </w:rPr>
              <w:t>Quantity</w:t>
            </w:r>
          </w:p>
        </w:tc>
        <w:tc>
          <w:tcPr>
            <w:tcW w:w="968" w:type="pct"/>
            <w:shd w:val="clear" w:color="auto" w:fill="D9D9D9" w:themeFill="background1" w:themeFillShade="D9"/>
            <w:vAlign w:val="center"/>
          </w:tcPr>
          <w:p w14:paraId="4CCB9DC8" w14:textId="77777777" w:rsidR="00A7435C" w:rsidRPr="0060362E" w:rsidRDefault="00A7435C" w:rsidP="00FE5314">
            <w:pPr>
              <w:autoSpaceDE w:val="0"/>
              <w:autoSpaceDN w:val="0"/>
              <w:adjustRightInd w:val="0"/>
              <w:jc w:val="center"/>
              <w:rPr>
                <w:b/>
                <w:bCs/>
                <w:i/>
                <w:sz w:val="20"/>
                <w:szCs w:val="20"/>
                <w:lang w:val="en-GB"/>
              </w:rPr>
            </w:pPr>
            <w:r w:rsidRPr="0060362E">
              <w:rPr>
                <w:b/>
                <w:bCs/>
                <w:i/>
                <w:sz w:val="20"/>
                <w:szCs w:val="20"/>
                <w:lang w:val="en-GB"/>
              </w:rPr>
              <w:t>Total rate for the Contract Duration</w:t>
            </w:r>
          </w:p>
        </w:tc>
      </w:tr>
      <w:tr w:rsidR="00A7435C" w:rsidRPr="0060362E" w14:paraId="46B64A8B" w14:textId="77777777" w:rsidTr="00FE5314">
        <w:trPr>
          <w:trHeight w:val="20"/>
        </w:trPr>
        <w:tc>
          <w:tcPr>
            <w:tcW w:w="2984" w:type="pct"/>
            <w:vAlign w:val="center"/>
          </w:tcPr>
          <w:p w14:paraId="177BDEFC" w14:textId="77777777" w:rsidR="00A7435C" w:rsidRPr="0060362E" w:rsidRDefault="00A7435C" w:rsidP="00FE5314">
            <w:pPr>
              <w:autoSpaceDE w:val="0"/>
              <w:autoSpaceDN w:val="0"/>
              <w:adjustRightInd w:val="0"/>
              <w:rPr>
                <w:b/>
                <w:bCs/>
                <w:sz w:val="20"/>
                <w:szCs w:val="20"/>
                <w:lang w:val="en-GB"/>
              </w:rPr>
            </w:pPr>
            <w:r w:rsidRPr="0060362E">
              <w:rPr>
                <w:b/>
                <w:bCs/>
                <w:sz w:val="20"/>
                <w:szCs w:val="20"/>
                <w:lang w:val="en-GB"/>
              </w:rPr>
              <w:t xml:space="preserve">I. </w:t>
            </w:r>
            <w:r w:rsidRPr="0060362E">
              <w:rPr>
                <w:b/>
                <w:bCs/>
                <w:i/>
                <w:sz w:val="20"/>
                <w:szCs w:val="20"/>
                <w:lang w:val="en-GB"/>
              </w:rPr>
              <w:t>Personnel Cost</w:t>
            </w:r>
          </w:p>
        </w:tc>
        <w:tc>
          <w:tcPr>
            <w:tcW w:w="515" w:type="pct"/>
          </w:tcPr>
          <w:p w14:paraId="06261648" w14:textId="77777777" w:rsidR="00A7435C" w:rsidRPr="00A814B0" w:rsidRDefault="00A7435C" w:rsidP="00FE5314">
            <w:pPr>
              <w:autoSpaceDE w:val="0"/>
              <w:autoSpaceDN w:val="0"/>
              <w:adjustRightInd w:val="0"/>
              <w:jc w:val="center"/>
              <w:rPr>
                <w:bCs/>
                <w:sz w:val="20"/>
                <w:szCs w:val="20"/>
                <w:lang w:val="en-GB"/>
              </w:rPr>
            </w:pPr>
          </w:p>
        </w:tc>
        <w:tc>
          <w:tcPr>
            <w:tcW w:w="533" w:type="pct"/>
          </w:tcPr>
          <w:p w14:paraId="7E318C7D" w14:textId="77777777" w:rsidR="00A7435C" w:rsidRPr="0091639C" w:rsidRDefault="00A7435C" w:rsidP="00FE5314">
            <w:pPr>
              <w:autoSpaceDE w:val="0"/>
              <w:autoSpaceDN w:val="0"/>
              <w:adjustRightInd w:val="0"/>
              <w:jc w:val="center"/>
              <w:rPr>
                <w:bCs/>
                <w:sz w:val="20"/>
                <w:szCs w:val="20"/>
                <w:lang w:val="en-GB"/>
              </w:rPr>
            </w:pPr>
          </w:p>
        </w:tc>
        <w:tc>
          <w:tcPr>
            <w:tcW w:w="968" w:type="pct"/>
          </w:tcPr>
          <w:p w14:paraId="4DE78A6D" w14:textId="77777777" w:rsidR="00A7435C" w:rsidRPr="0060362E" w:rsidRDefault="00A7435C" w:rsidP="00FE5314">
            <w:pPr>
              <w:autoSpaceDE w:val="0"/>
              <w:autoSpaceDN w:val="0"/>
              <w:adjustRightInd w:val="0"/>
              <w:jc w:val="center"/>
              <w:rPr>
                <w:b/>
                <w:bCs/>
                <w:sz w:val="20"/>
                <w:szCs w:val="20"/>
                <w:lang w:val="en-GB"/>
              </w:rPr>
            </w:pPr>
          </w:p>
        </w:tc>
      </w:tr>
      <w:tr w:rsidR="00A7435C" w:rsidRPr="0060362E" w14:paraId="7D538E4C" w14:textId="77777777" w:rsidTr="00FE5314">
        <w:trPr>
          <w:trHeight w:val="20"/>
        </w:trPr>
        <w:tc>
          <w:tcPr>
            <w:tcW w:w="2984" w:type="pct"/>
            <w:vAlign w:val="center"/>
          </w:tcPr>
          <w:p w14:paraId="5A569342" w14:textId="77777777"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Professional fee</w:t>
            </w:r>
          </w:p>
        </w:tc>
        <w:tc>
          <w:tcPr>
            <w:tcW w:w="515" w:type="pct"/>
          </w:tcPr>
          <w:p w14:paraId="465C1FDF" w14:textId="77777777" w:rsidR="00A7435C" w:rsidRPr="0060362E" w:rsidRDefault="00A7435C" w:rsidP="00FE5314">
            <w:pPr>
              <w:autoSpaceDE w:val="0"/>
              <w:autoSpaceDN w:val="0"/>
              <w:adjustRightInd w:val="0"/>
              <w:spacing w:before="120"/>
              <w:jc w:val="right"/>
              <w:rPr>
                <w:b/>
                <w:bCs/>
                <w:sz w:val="20"/>
                <w:szCs w:val="20"/>
                <w:lang w:val="en-GB"/>
              </w:rPr>
            </w:pPr>
          </w:p>
        </w:tc>
        <w:tc>
          <w:tcPr>
            <w:tcW w:w="533" w:type="pct"/>
          </w:tcPr>
          <w:p w14:paraId="573F8022" w14:textId="77777777" w:rsidR="00A7435C" w:rsidRPr="0060362E" w:rsidRDefault="00A7435C" w:rsidP="00FE5314">
            <w:pPr>
              <w:autoSpaceDE w:val="0"/>
              <w:autoSpaceDN w:val="0"/>
              <w:adjustRightInd w:val="0"/>
              <w:spacing w:before="120"/>
              <w:jc w:val="center"/>
              <w:rPr>
                <w:b/>
                <w:bCs/>
                <w:sz w:val="20"/>
                <w:szCs w:val="20"/>
                <w:lang w:val="en-GB"/>
              </w:rPr>
            </w:pPr>
          </w:p>
        </w:tc>
        <w:tc>
          <w:tcPr>
            <w:tcW w:w="968" w:type="pct"/>
          </w:tcPr>
          <w:p w14:paraId="3A237530" w14:textId="77777777" w:rsidR="00A7435C" w:rsidRPr="0060362E" w:rsidRDefault="00A7435C" w:rsidP="00FE5314">
            <w:pPr>
              <w:autoSpaceDE w:val="0"/>
              <w:autoSpaceDN w:val="0"/>
              <w:adjustRightInd w:val="0"/>
              <w:spacing w:before="120"/>
              <w:jc w:val="right"/>
              <w:rPr>
                <w:b/>
                <w:bCs/>
                <w:sz w:val="20"/>
                <w:szCs w:val="20"/>
                <w:lang w:val="en-GB"/>
              </w:rPr>
            </w:pPr>
          </w:p>
        </w:tc>
      </w:tr>
      <w:tr w:rsidR="00A7435C" w:rsidRPr="0060362E" w14:paraId="44105569" w14:textId="77777777" w:rsidTr="00FE5314">
        <w:trPr>
          <w:trHeight w:val="20"/>
        </w:trPr>
        <w:tc>
          <w:tcPr>
            <w:tcW w:w="2984" w:type="pct"/>
            <w:vAlign w:val="center"/>
          </w:tcPr>
          <w:p w14:paraId="0986EDFA" w14:textId="77777777"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Life</w:t>
            </w:r>
            <w:r>
              <w:rPr>
                <w:bCs/>
                <w:sz w:val="20"/>
                <w:szCs w:val="20"/>
                <w:lang w:val="en-GB"/>
              </w:rPr>
              <w:t>/medical</w:t>
            </w:r>
            <w:r w:rsidRPr="0060362E">
              <w:rPr>
                <w:bCs/>
                <w:sz w:val="20"/>
                <w:szCs w:val="20"/>
                <w:lang w:val="en-GB"/>
              </w:rPr>
              <w:t xml:space="preserve"> insurance</w:t>
            </w:r>
          </w:p>
        </w:tc>
        <w:tc>
          <w:tcPr>
            <w:tcW w:w="515" w:type="pct"/>
          </w:tcPr>
          <w:p w14:paraId="186446BF" w14:textId="77777777" w:rsidR="00A7435C" w:rsidRPr="0060362E" w:rsidRDefault="00A7435C" w:rsidP="00FE5314">
            <w:pPr>
              <w:autoSpaceDE w:val="0"/>
              <w:autoSpaceDN w:val="0"/>
              <w:adjustRightInd w:val="0"/>
              <w:spacing w:before="120"/>
              <w:jc w:val="right"/>
              <w:rPr>
                <w:b/>
                <w:bCs/>
                <w:sz w:val="20"/>
                <w:szCs w:val="20"/>
                <w:lang w:val="en-GB"/>
              </w:rPr>
            </w:pPr>
          </w:p>
        </w:tc>
        <w:tc>
          <w:tcPr>
            <w:tcW w:w="533" w:type="pct"/>
          </w:tcPr>
          <w:p w14:paraId="59FAC655" w14:textId="77777777" w:rsidR="00A7435C" w:rsidRPr="0060362E" w:rsidRDefault="00A7435C" w:rsidP="00FE5314">
            <w:pPr>
              <w:autoSpaceDE w:val="0"/>
              <w:autoSpaceDN w:val="0"/>
              <w:adjustRightInd w:val="0"/>
              <w:spacing w:before="120"/>
              <w:jc w:val="center"/>
              <w:rPr>
                <w:b/>
                <w:bCs/>
                <w:sz w:val="20"/>
                <w:szCs w:val="20"/>
                <w:lang w:val="en-GB"/>
              </w:rPr>
            </w:pPr>
          </w:p>
        </w:tc>
        <w:tc>
          <w:tcPr>
            <w:tcW w:w="968" w:type="pct"/>
          </w:tcPr>
          <w:p w14:paraId="04978685" w14:textId="77777777" w:rsidR="00A7435C" w:rsidRPr="0060362E" w:rsidRDefault="00A7435C" w:rsidP="00FE5314">
            <w:pPr>
              <w:autoSpaceDE w:val="0"/>
              <w:autoSpaceDN w:val="0"/>
              <w:adjustRightInd w:val="0"/>
              <w:spacing w:before="120"/>
              <w:jc w:val="right"/>
              <w:rPr>
                <w:b/>
                <w:bCs/>
                <w:sz w:val="20"/>
                <w:szCs w:val="20"/>
                <w:lang w:val="en-GB"/>
              </w:rPr>
            </w:pPr>
          </w:p>
        </w:tc>
      </w:tr>
      <w:tr w:rsidR="00A7435C" w:rsidRPr="0060362E" w14:paraId="57FE81EC" w14:textId="77777777" w:rsidTr="00FE5314">
        <w:trPr>
          <w:trHeight w:val="20"/>
        </w:trPr>
        <w:tc>
          <w:tcPr>
            <w:tcW w:w="2984" w:type="pct"/>
            <w:vAlign w:val="center"/>
          </w:tcPr>
          <w:p w14:paraId="41A986B8" w14:textId="77777777"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Communications</w:t>
            </w:r>
          </w:p>
        </w:tc>
        <w:tc>
          <w:tcPr>
            <w:tcW w:w="515" w:type="pct"/>
          </w:tcPr>
          <w:p w14:paraId="1FA21810" w14:textId="77777777" w:rsidR="00A7435C" w:rsidRPr="0060362E" w:rsidRDefault="00A7435C" w:rsidP="00FE5314">
            <w:pPr>
              <w:autoSpaceDE w:val="0"/>
              <w:autoSpaceDN w:val="0"/>
              <w:adjustRightInd w:val="0"/>
              <w:spacing w:before="120"/>
              <w:jc w:val="right"/>
              <w:rPr>
                <w:b/>
                <w:bCs/>
                <w:sz w:val="20"/>
                <w:szCs w:val="20"/>
                <w:lang w:val="en-GB"/>
              </w:rPr>
            </w:pPr>
          </w:p>
        </w:tc>
        <w:tc>
          <w:tcPr>
            <w:tcW w:w="533" w:type="pct"/>
          </w:tcPr>
          <w:p w14:paraId="2881E1C6" w14:textId="77777777" w:rsidR="00A7435C" w:rsidRPr="0060362E" w:rsidRDefault="00A7435C" w:rsidP="00FE5314">
            <w:pPr>
              <w:autoSpaceDE w:val="0"/>
              <w:autoSpaceDN w:val="0"/>
              <w:adjustRightInd w:val="0"/>
              <w:spacing w:before="120"/>
              <w:jc w:val="center"/>
              <w:rPr>
                <w:b/>
                <w:bCs/>
                <w:sz w:val="20"/>
                <w:szCs w:val="20"/>
                <w:lang w:val="en-GB"/>
              </w:rPr>
            </w:pPr>
          </w:p>
        </w:tc>
        <w:tc>
          <w:tcPr>
            <w:tcW w:w="968" w:type="pct"/>
          </w:tcPr>
          <w:p w14:paraId="19BF391B" w14:textId="77777777" w:rsidR="00A7435C" w:rsidRPr="0060362E" w:rsidRDefault="00A7435C" w:rsidP="00FE5314">
            <w:pPr>
              <w:autoSpaceDE w:val="0"/>
              <w:autoSpaceDN w:val="0"/>
              <w:adjustRightInd w:val="0"/>
              <w:spacing w:before="120"/>
              <w:jc w:val="right"/>
              <w:rPr>
                <w:b/>
                <w:bCs/>
                <w:sz w:val="20"/>
                <w:szCs w:val="20"/>
                <w:lang w:val="en-GB"/>
              </w:rPr>
            </w:pPr>
          </w:p>
        </w:tc>
      </w:tr>
      <w:tr w:rsidR="00A7435C" w:rsidRPr="0060362E" w14:paraId="3CA4C9A2" w14:textId="77777777" w:rsidTr="00FE5314">
        <w:trPr>
          <w:trHeight w:val="350"/>
        </w:trPr>
        <w:tc>
          <w:tcPr>
            <w:tcW w:w="2984" w:type="pct"/>
            <w:vAlign w:val="center"/>
          </w:tcPr>
          <w:p w14:paraId="59CB0EA7" w14:textId="77777777"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Other (pls. specify)</w:t>
            </w:r>
          </w:p>
        </w:tc>
        <w:tc>
          <w:tcPr>
            <w:tcW w:w="515" w:type="pct"/>
          </w:tcPr>
          <w:p w14:paraId="5DFE074A" w14:textId="77777777" w:rsidR="00A7435C" w:rsidRPr="0060362E" w:rsidRDefault="00A7435C" w:rsidP="00FE5314">
            <w:pPr>
              <w:autoSpaceDE w:val="0"/>
              <w:autoSpaceDN w:val="0"/>
              <w:adjustRightInd w:val="0"/>
              <w:spacing w:before="120"/>
              <w:jc w:val="right"/>
              <w:rPr>
                <w:b/>
                <w:bCs/>
                <w:sz w:val="20"/>
                <w:szCs w:val="20"/>
                <w:lang w:val="en-GB"/>
              </w:rPr>
            </w:pPr>
          </w:p>
        </w:tc>
        <w:tc>
          <w:tcPr>
            <w:tcW w:w="533" w:type="pct"/>
          </w:tcPr>
          <w:p w14:paraId="756A8DED" w14:textId="77777777" w:rsidR="00A7435C" w:rsidRPr="0060362E" w:rsidRDefault="00A7435C" w:rsidP="00FE5314">
            <w:pPr>
              <w:autoSpaceDE w:val="0"/>
              <w:autoSpaceDN w:val="0"/>
              <w:adjustRightInd w:val="0"/>
              <w:spacing w:before="120"/>
              <w:jc w:val="center"/>
              <w:rPr>
                <w:b/>
                <w:bCs/>
                <w:sz w:val="20"/>
                <w:szCs w:val="20"/>
                <w:lang w:val="en-GB"/>
              </w:rPr>
            </w:pPr>
          </w:p>
        </w:tc>
        <w:tc>
          <w:tcPr>
            <w:tcW w:w="968" w:type="pct"/>
          </w:tcPr>
          <w:p w14:paraId="13D3BA75" w14:textId="77777777" w:rsidR="00A7435C" w:rsidRPr="0060362E" w:rsidRDefault="00A7435C" w:rsidP="00FE5314">
            <w:pPr>
              <w:autoSpaceDE w:val="0"/>
              <w:autoSpaceDN w:val="0"/>
              <w:adjustRightInd w:val="0"/>
              <w:spacing w:before="120"/>
              <w:jc w:val="right"/>
              <w:rPr>
                <w:b/>
                <w:bCs/>
                <w:sz w:val="20"/>
                <w:szCs w:val="20"/>
                <w:lang w:val="en-GB"/>
              </w:rPr>
            </w:pPr>
          </w:p>
        </w:tc>
      </w:tr>
      <w:tr w:rsidR="00A7435C" w:rsidRPr="0060362E" w14:paraId="5DA1D1CD" w14:textId="77777777" w:rsidTr="00FE5314">
        <w:trPr>
          <w:trHeight w:val="260"/>
        </w:trPr>
        <w:tc>
          <w:tcPr>
            <w:tcW w:w="2984" w:type="pct"/>
            <w:vAlign w:val="center"/>
          </w:tcPr>
          <w:p w14:paraId="18D82F5C" w14:textId="77777777" w:rsidR="00A7435C" w:rsidRPr="0060362E" w:rsidRDefault="00A7435C" w:rsidP="00FE5314">
            <w:pPr>
              <w:autoSpaceDE w:val="0"/>
              <w:autoSpaceDN w:val="0"/>
              <w:adjustRightInd w:val="0"/>
              <w:jc w:val="right"/>
              <w:rPr>
                <w:b/>
                <w:bCs/>
                <w:sz w:val="20"/>
                <w:szCs w:val="20"/>
                <w:lang w:val="en-GB"/>
              </w:rPr>
            </w:pPr>
            <w:r w:rsidRPr="0060362E">
              <w:rPr>
                <w:b/>
                <w:bCs/>
                <w:sz w:val="20"/>
                <w:szCs w:val="20"/>
                <w:lang w:val="en-GB"/>
              </w:rPr>
              <w:t>TOTAL</w:t>
            </w:r>
          </w:p>
        </w:tc>
        <w:tc>
          <w:tcPr>
            <w:tcW w:w="515" w:type="pct"/>
          </w:tcPr>
          <w:p w14:paraId="389D984A" w14:textId="77777777" w:rsidR="00A7435C" w:rsidRPr="0060362E" w:rsidRDefault="00A7435C" w:rsidP="00FE5314">
            <w:pPr>
              <w:autoSpaceDE w:val="0"/>
              <w:autoSpaceDN w:val="0"/>
              <w:adjustRightInd w:val="0"/>
              <w:jc w:val="right"/>
              <w:rPr>
                <w:b/>
                <w:bCs/>
                <w:sz w:val="20"/>
                <w:szCs w:val="20"/>
                <w:lang w:val="en-GB"/>
              </w:rPr>
            </w:pPr>
          </w:p>
        </w:tc>
        <w:tc>
          <w:tcPr>
            <w:tcW w:w="533" w:type="pct"/>
          </w:tcPr>
          <w:p w14:paraId="10E82DBF" w14:textId="77777777" w:rsidR="00A7435C" w:rsidRPr="0060362E" w:rsidRDefault="00A7435C" w:rsidP="00FE5314">
            <w:pPr>
              <w:autoSpaceDE w:val="0"/>
              <w:autoSpaceDN w:val="0"/>
              <w:adjustRightInd w:val="0"/>
              <w:jc w:val="center"/>
              <w:rPr>
                <w:b/>
                <w:bCs/>
                <w:sz w:val="20"/>
                <w:szCs w:val="20"/>
                <w:lang w:val="en-GB"/>
              </w:rPr>
            </w:pPr>
          </w:p>
        </w:tc>
        <w:tc>
          <w:tcPr>
            <w:tcW w:w="968" w:type="pct"/>
          </w:tcPr>
          <w:p w14:paraId="362FAA37" w14:textId="77777777" w:rsidR="00A7435C" w:rsidRPr="0060362E" w:rsidRDefault="00A7435C" w:rsidP="00FE5314">
            <w:pPr>
              <w:autoSpaceDE w:val="0"/>
              <w:autoSpaceDN w:val="0"/>
              <w:adjustRightInd w:val="0"/>
              <w:jc w:val="right"/>
              <w:rPr>
                <w:b/>
                <w:bCs/>
                <w:sz w:val="20"/>
                <w:szCs w:val="20"/>
                <w:lang w:val="en-GB"/>
              </w:rPr>
            </w:pPr>
          </w:p>
        </w:tc>
      </w:tr>
      <w:tr w:rsidR="00A7435C" w:rsidRPr="0060362E" w14:paraId="62099D3A" w14:textId="77777777" w:rsidTr="00FE5314">
        <w:trPr>
          <w:trHeight w:val="20"/>
        </w:trPr>
        <w:tc>
          <w:tcPr>
            <w:tcW w:w="2984" w:type="pct"/>
            <w:shd w:val="clear" w:color="auto" w:fill="D9D9D9" w:themeFill="background1" w:themeFillShade="D9"/>
            <w:vAlign w:val="center"/>
          </w:tcPr>
          <w:p w14:paraId="23FA8CCD" w14:textId="77777777" w:rsidR="00A7435C" w:rsidRPr="0060362E" w:rsidRDefault="00A7435C" w:rsidP="00FE5314">
            <w:pPr>
              <w:autoSpaceDE w:val="0"/>
              <w:autoSpaceDN w:val="0"/>
              <w:adjustRightInd w:val="0"/>
              <w:jc w:val="center"/>
              <w:rPr>
                <w:b/>
                <w:bCs/>
                <w:sz w:val="20"/>
                <w:szCs w:val="20"/>
                <w:lang w:val="en-GB"/>
              </w:rPr>
            </w:pPr>
            <w:r w:rsidRPr="0060362E">
              <w:rPr>
                <w:b/>
                <w:bCs/>
                <w:sz w:val="20"/>
                <w:szCs w:val="20"/>
                <w:lang w:val="en-GB"/>
              </w:rPr>
              <w:t xml:space="preserve">II. </w:t>
            </w:r>
            <w:r w:rsidRPr="0060362E">
              <w:rPr>
                <w:b/>
                <w:bCs/>
                <w:i/>
                <w:sz w:val="20"/>
                <w:szCs w:val="20"/>
                <w:lang w:val="en-GB"/>
              </w:rPr>
              <w:t>Duty Travel</w:t>
            </w:r>
          </w:p>
        </w:tc>
        <w:tc>
          <w:tcPr>
            <w:tcW w:w="515" w:type="pct"/>
            <w:shd w:val="clear" w:color="auto" w:fill="D9D9D9" w:themeFill="background1" w:themeFillShade="D9"/>
            <w:vAlign w:val="center"/>
          </w:tcPr>
          <w:p w14:paraId="5DF85A74" w14:textId="77777777" w:rsidR="00A7435C" w:rsidRPr="0060362E" w:rsidRDefault="00A7435C" w:rsidP="00FE5314">
            <w:pPr>
              <w:autoSpaceDE w:val="0"/>
              <w:autoSpaceDN w:val="0"/>
              <w:adjustRightInd w:val="0"/>
              <w:jc w:val="center"/>
              <w:rPr>
                <w:b/>
                <w:bCs/>
                <w:sz w:val="20"/>
                <w:szCs w:val="20"/>
                <w:lang w:val="en-GB"/>
              </w:rPr>
            </w:pPr>
            <w:r w:rsidRPr="0060362E">
              <w:rPr>
                <w:b/>
                <w:bCs/>
                <w:i/>
                <w:sz w:val="20"/>
                <w:szCs w:val="20"/>
                <w:lang w:val="en-GB"/>
              </w:rPr>
              <w:t>Unit cost</w:t>
            </w:r>
          </w:p>
        </w:tc>
        <w:tc>
          <w:tcPr>
            <w:tcW w:w="533" w:type="pct"/>
            <w:shd w:val="clear" w:color="auto" w:fill="D9D9D9" w:themeFill="background1" w:themeFillShade="D9"/>
            <w:vAlign w:val="center"/>
          </w:tcPr>
          <w:p w14:paraId="1BB30702" w14:textId="77777777" w:rsidR="00A7435C" w:rsidRDefault="00A7435C" w:rsidP="00FE5314">
            <w:pPr>
              <w:autoSpaceDE w:val="0"/>
              <w:autoSpaceDN w:val="0"/>
              <w:adjustRightInd w:val="0"/>
              <w:jc w:val="center"/>
              <w:rPr>
                <w:b/>
                <w:bCs/>
                <w:i/>
                <w:sz w:val="20"/>
                <w:szCs w:val="20"/>
                <w:lang w:val="en-GB"/>
              </w:rPr>
            </w:pPr>
            <w:r w:rsidRPr="0060362E">
              <w:rPr>
                <w:b/>
                <w:bCs/>
                <w:i/>
                <w:sz w:val="20"/>
                <w:szCs w:val="20"/>
                <w:lang w:val="en-GB"/>
              </w:rPr>
              <w:t>Quantity</w:t>
            </w:r>
          </w:p>
          <w:p w14:paraId="3E209CA9" w14:textId="77777777" w:rsidR="00A7435C" w:rsidRPr="00A814B0" w:rsidRDefault="00A7435C" w:rsidP="00FE5314">
            <w:pPr>
              <w:autoSpaceDE w:val="0"/>
              <w:autoSpaceDN w:val="0"/>
              <w:adjustRightInd w:val="0"/>
              <w:jc w:val="center"/>
              <w:rPr>
                <w:b/>
                <w:bCs/>
                <w:i/>
                <w:sz w:val="20"/>
                <w:szCs w:val="20"/>
                <w:lang w:val="en-GB"/>
              </w:rPr>
            </w:pPr>
            <w:r w:rsidRPr="00A814B0">
              <w:rPr>
                <w:b/>
                <w:bCs/>
                <w:i/>
                <w:sz w:val="20"/>
                <w:szCs w:val="20"/>
                <w:lang w:val="en-GB"/>
              </w:rPr>
              <w:t>(Units)</w:t>
            </w:r>
          </w:p>
        </w:tc>
        <w:tc>
          <w:tcPr>
            <w:tcW w:w="968" w:type="pct"/>
            <w:shd w:val="clear" w:color="auto" w:fill="D9D9D9" w:themeFill="background1" w:themeFillShade="D9"/>
            <w:vAlign w:val="center"/>
          </w:tcPr>
          <w:p w14:paraId="0426DD6F" w14:textId="77777777" w:rsidR="00A7435C" w:rsidRPr="0060362E" w:rsidRDefault="00A7435C" w:rsidP="00FE5314">
            <w:pPr>
              <w:autoSpaceDE w:val="0"/>
              <w:autoSpaceDN w:val="0"/>
              <w:adjustRightInd w:val="0"/>
              <w:jc w:val="right"/>
              <w:rPr>
                <w:b/>
                <w:bCs/>
                <w:sz w:val="20"/>
                <w:szCs w:val="20"/>
                <w:lang w:val="en-GB"/>
              </w:rPr>
            </w:pPr>
          </w:p>
        </w:tc>
      </w:tr>
      <w:tr w:rsidR="00A7435C" w:rsidRPr="002A4D9C" w14:paraId="3CD507E8" w14:textId="77777777" w:rsidTr="00FE5314">
        <w:trPr>
          <w:trHeight w:val="20"/>
        </w:trPr>
        <w:tc>
          <w:tcPr>
            <w:tcW w:w="2984" w:type="pct"/>
            <w:vAlign w:val="center"/>
          </w:tcPr>
          <w:p w14:paraId="25E192DD" w14:textId="7188CADF" w:rsidR="00A7435C" w:rsidRPr="0060362E" w:rsidRDefault="00013A7D" w:rsidP="00FE5314">
            <w:pPr>
              <w:autoSpaceDE w:val="0"/>
              <w:autoSpaceDN w:val="0"/>
              <w:adjustRightInd w:val="0"/>
              <w:spacing w:before="120"/>
              <w:rPr>
                <w:bCs/>
                <w:color w:val="000000" w:themeColor="text1"/>
                <w:sz w:val="20"/>
                <w:szCs w:val="20"/>
                <w:lang w:val="en-GB"/>
              </w:rPr>
            </w:pPr>
            <w:r>
              <w:rPr>
                <w:bCs/>
                <w:color w:val="000000" w:themeColor="text1"/>
                <w:sz w:val="20"/>
                <w:szCs w:val="20"/>
                <w:lang w:val="en-GB"/>
              </w:rPr>
              <w:t>Round trip</w:t>
            </w:r>
          </w:p>
        </w:tc>
        <w:tc>
          <w:tcPr>
            <w:tcW w:w="515" w:type="pct"/>
          </w:tcPr>
          <w:p w14:paraId="59CBE520" w14:textId="77777777" w:rsidR="00A7435C" w:rsidRPr="0060362E" w:rsidRDefault="00A7435C" w:rsidP="00FE5314">
            <w:pPr>
              <w:autoSpaceDE w:val="0"/>
              <w:autoSpaceDN w:val="0"/>
              <w:adjustRightInd w:val="0"/>
              <w:spacing w:before="120"/>
              <w:jc w:val="right"/>
              <w:rPr>
                <w:bCs/>
                <w:color w:val="000000" w:themeColor="text1"/>
                <w:sz w:val="20"/>
                <w:szCs w:val="20"/>
                <w:lang w:val="en-GB"/>
              </w:rPr>
            </w:pPr>
          </w:p>
        </w:tc>
        <w:tc>
          <w:tcPr>
            <w:tcW w:w="533" w:type="pct"/>
          </w:tcPr>
          <w:p w14:paraId="7E21E958" w14:textId="77777777" w:rsidR="00A7435C" w:rsidRPr="0060362E" w:rsidRDefault="00A7435C" w:rsidP="00FE5314">
            <w:pPr>
              <w:autoSpaceDE w:val="0"/>
              <w:autoSpaceDN w:val="0"/>
              <w:adjustRightInd w:val="0"/>
              <w:spacing w:before="120"/>
              <w:jc w:val="center"/>
              <w:rPr>
                <w:bCs/>
                <w:color w:val="000000" w:themeColor="text1"/>
                <w:sz w:val="20"/>
                <w:szCs w:val="20"/>
                <w:lang w:val="en-GB"/>
              </w:rPr>
            </w:pPr>
          </w:p>
        </w:tc>
        <w:tc>
          <w:tcPr>
            <w:tcW w:w="968" w:type="pct"/>
          </w:tcPr>
          <w:p w14:paraId="7601C44F" w14:textId="77777777" w:rsidR="00A7435C" w:rsidRPr="0060362E" w:rsidRDefault="00A7435C" w:rsidP="00FE5314">
            <w:pPr>
              <w:autoSpaceDE w:val="0"/>
              <w:autoSpaceDN w:val="0"/>
              <w:adjustRightInd w:val="0"/>
              <w:spacing w:before="120"/>
              <w:jc w:val="right"/>
              <w:rPr>
                <w:bCs/>
                <w:color w:val="000000" w:themeColor="text1"/>
                <w:sz w:val="20"/>
                <w:szCs w:val="20"/>
                <w:lang w:val="en-GB"/>
              </w:rPr>
            </w:pPr>
          </w:p>
        </w:tc>
      </w:tr>
      <w:tr w:rsidR="00A7435C" w:rsidRPr="002A4D9C" w14:paraId="694113F8" w14:textId="77777777" w:rsidTr="00FE5314">
        <w:trPr>
          <w:trHeight w:val="20"/>
        </w:trPr>
        <w:tc>
          <w:tcPr>
            <w:tcW w:w="2984" w:type="pct"/>
            <w:vAlign w:val="center"/>
          </w:tcPr>
          <w:p w14:paraId="539D16D6" w14:textId="77777777" w:rsidR="00A7435C" w:rsidRPr="0075554A" w:rsidRDefault="00A7435C" w:rsidP="00FE5314">
            <w:pPr>
              <w:autoSpaceDE w:val="0"/>
              <w:autoSpaceDN w:val="0"/>
              <w:adjustRightInd w:val="0"/>
              <w:spacing w:before="120"/>
              <w:rPr>
                <w:bCs/>
                <w:color w:val="000000" w:themeColor="text1"/>
                <w:sz w:val="20"/>
                <w:szCs w:val="20"/>
                <w:lang w:val="en-GB"/>
              </w:rPr>
            </w:pPr>
            <w:r w:rsidRPr="0075554A">
              <w:rPr>
                <w:bCs/>
                <w:color w:val="000000" w:themeColor="text1"/>
                <w:sz w:val="20"/>
                <w:szCs w:val="20"/>
                <w:lang w:val="en-GB"/>
              </w:rPr>
              <w:t>Living allowance</w:t>
            </w:r>
            <w:r w:rsidR="0075554A" w:rsidRPr="0075554A">
              <w:rPr>
                <w:bCs/>
                <w:color w:val="000000" w:themeColor="text1"/>
                <w:sz w:val="20"/>
                <w:szCs w:val="20"/>
                <w:lang w:val="en-GB"/>
              </w:rPr>
              <w:t>.</w:t>
            </w:r>
          </w:p>
        </w:tc>
        <w:tc>
          <w:tcPr>
            <w:tcW w:w="515" w:type="pct"/>
          </w:tcPr>
          <w:p w14:paraId="4C81FB7D" w14:textId="77777777" w:rsidR="00A7435C" w:rsidRPr="00854907" w:rsidRDefault="00A7435C" w:rsidP="00FE5314">
            <w:pPr>
              <w:autoSpaceDE w:val="0"/>
              <w:autoSpaceDN w:val="0"/>
              <w:adjustRightInd w:val="0"/>
              <w:spacing w:before="120"/>
              <w:jc w:val="right"/>
              <w:rPr>
                <w:bCs/>
                <w:color w:val="000000" w:themeColor="text1"/>
                <w:sz w:val="20"/>
                <w:szCs w:val="20"/>
                <w:lang w:val="en-GB"/>
              </w:rPr>
            </w:pPr>
          </w:p>
        </w:tc>
        <w:tc>
          <w:tcPr>
            <w:tcW w:w="533" w:type="pct"/>
          </w:tcPr>
          <w:p w14:paraId="3199CBE5" w14:textId="77777777" w:rsidR="00A7435C" w:rsidRPr="00854907" w:rsidRDefault="00A7435C" w:rsidP="00FE5314">
            <w:pPr>
              <w:autoSpaceDE w:val="0"/>
              <w:autoSpaceDN w:val="0"/>
              <w:adjustRightInd w:val="0"/>
              <w:spacing w:before="120"/>
              <w:jc w:val="center"/>
              <w:rPr>
                <w:bCs/>
                <w:color w:val="000000" w:themeColor="text1"/>
                <w:sz w:val="20"/>
                <w:szCs w:val="20"/>
                <w:lang w:val="en-GB"/>
              </w:rPr>
            </w:pPr>
          </w:p>
        </w:tc>
        <w:tc>
          <w:tcPr>
            <w:tcW w:w="968" w:type="pct"/>
          </w:tcPr>
          <w:p w14:paraId="742FCFBA" w14:textId="77777777" w:rsidR="00A7435C" w:rsidRPr="00854907" w:rsidRDefault="00A7435C" w:rsidP="00FE5314">
            <w:pPr>
              <w:autoSpaceDE w:val="0"/>
              <w:autoSpaceDN w:val="0"/>
              <w:adjustRightInd w:val="0"/>
              <w:spacing w:before="120"/>
              <w:jc w:val="right"/>
              <w:rPr>
                <w:bCs/>
                <w:color w:val="000000" w:themeColor="text1"/>
                <w:sz w:val="20"/>
                <w:szCs w:val="20"/>
                <w:lang w:val="en-GB"/>
              </w:rPr>
            </w:pPr>
          </w:p>
        </w:tc>
      </w:tr>
      <w:tr w:rsidR="00A7435C" w:rsidRPr="00527CF3" w14:paraId="2FB49065" w14:textId="77777777" w:rsidTr="00FE5314">
        <w:trPr>
          <w:trHeight w:val="20"/>
        </w:trPr>
        <w:tc>
          <w:tcPr>
            <w:tcW w:w="2984" w:type="pct"/>
            <w:vAlign w:val="center"/>
          </w:tcPr>
          <w:p w14:paraId="00A8059D" w14:textId="77777777" w:rsidR="00A7435C" w:rsidRPr="00854907" w:rsidRDefault="00A7435C" w:rsidP="00FE5314">
            <w:pPr>
              <w:autoSpaceDE w:val="0"/>
              <w:autoSpaceDN w:val="0"/>
              <w:adjustRightInd w:val="0"/>
              <w:spacing w:before="120"/>
              <w:rPr>
                <w:bCs/>
                <w:color w:val="000000" w:themeColor="text1"/>
                <w:sz w:val="20"/>
                <w:szCs w:val="20"/>
                <w:lang w:val="en-GB"/>
              </w:rPr>
            </w:pPr>
            <w:r w:rsidRPr="00854907">
              <w:rPr>
                <w:bCs/>
                <w:color w:val="000000" w:themeColor="text1"/>
                <w:sz w:val="20"/>
                <w:szCs w:val="20"/>
                <w:lang w:val="en-GB"/>
              </w:rPr>
              <w:t>Travel Insurance</w:t>
            </w:r>
          </w:p>
        </w:tc>
        <w:tc>
          <w:tcPr>
            <w:tcW w:w="515" w:type="pct"/>
          </w:tcPr>
          <w:p w14:paraId="48EBF675" w14:textId="77777777" w:rsidR="00A7435C" w:rsidRPr="00854907" w:rsidRDefault="00A7435C" w:rsidP="00FE5314">
            <w:pPr>
              <w:autoSpaceDE w:val="0"/>
              <w:autoSpaceDN w:val="0"/>
              <w:adjustRightInd w:val="0"/>
              <w:spacing w:before="120"/>
              <w:jc w:val="right"/>
              <w:rPr>
                <w:bCs/>
                <w:color w:val="000000" w:themeColor="text1"/>
                <w:sz w:val="20"/>
                <w:szCs w:val="20"/>
                <w:lang w:val="en-GB"/>
              </w:rPr>
            </w:pPr>
          </w:p>
        </w:tc>
        <w:tc>
          <w:tcPr>
            <w:tcW w:w="533" w:type="pct"/>
          </w:tcPr>
          <w:p w14:paraId="1F5AB69B" w14:textId="77777777" w:rsidR="00A7435C" w:rsidRPr="00854907" w:rsidRDefault="00A7435C" w:rsidP="00FE5314">
            <w:pPr>
              <w:autoSpaceDE w:val="0"/>
              <w:autoSpaceDN w:val="0"/>
              <w:adjustRightInd w:val="0"/>
              <w:spacing w:before="120"/>
              <w:jc w:val="center"/>
              <w:rPr>
                <w:bCs/>
                <w:color w:val="000000" w:themeColor="text1"/>
                <w:sz w:val="20"/>
                <w:szCs w:val="20"/>
                <w:lang w:val="en-GB"/>
              </w:rPr>
            </w:pPr>
          </w:p>
        </w:tc>
        <w:tc>
          <w:tcPr>
            <w:tcW w:w="968" w:type="pct"/>
          </w:tcPr>
          <w:p w14:paraId="761C1DEA" w14:textId="77777777" w:rsidR="00A7435C" w:rsidRPr="00854907" w:rsidRDefault="00A7435C" w:rsidP="00FE5314">
            <w:pPr>
              <w:autoSpaceDE w:val="0"/>
              <w:autoSpaceDN w:val="0"/>
              <w:adjustRightInd w:val="0"/>
              <w:spacing w:before="120"/>
              <w:jc w:val="right"/>
              <w:rPr>
                <w:bCs/>
                <w:color w:val="000000" w:themeColor="text1"/>
                <w:sz w:val="20"/>
                <w:szCs w:val="20"/>
                <w:lang w:val="en-GB"/>
              </w:rPr>
            </w:pPr>
          </w:p>
        </w:tc>
      </w:tr>
      <w:tr w:rsidR="00A7435C" w:rsidRPr="00854907" w14:paraId="232E2441" w14:textId="77777777" w:rsidTr="00FE5314">
        <w:trPr>
          <w:trHeight w:val="143"/>
        </w:trPr>
        <w:tc>
          <w:tcPr>
            <w:tcW w:w="2984" w:type="pct"/>
            <w:vAlign w:val="center"/>
          </w:tcPr>
          <w:p w14:paraId="3D144C3B" w14:textId="77777777" w:rsidR="00A7435C" w:rsidRPr="00854907" w:rsidRDefault="00A7435C" w:rsidP="00FE5314">
            <w:pPr>
              <w:autoSpaceDE w:val="0"/>
              <w:autoSpaceDN w:val="0"/>
              <w:adjustRightInd w:val="0"/>
              <w:spacing w:before="120"/>
              <w:rPr>
                <w:bCs/>
                <w:color w:val="000000" w:themeColor="text1"/>
                <w:sz w:val="20"/>
                <w:szCs w:val="20"/>
                <w:lang w:val="en-GB"/>
              </w:rPr>
            </w:pPr>
            <w:r w:rsidRPr="00854907">
              <w:rPr>
                <w:bCs/>
                <w:color w:val="000000" w:themeColor="text1"/>
                <w:sz w:val="20"/>
                <w:szCs w:val="20"/>
                <w:lang w:val="en-GB"/>
              </w:rPr>
              <w:t>Others (pls. specify)</w:t>
            </w:r>
          </w:p>
        </w:tc>
        <w:tc>
          <w:tcPr>
            <w:tcW w:w="515" w:type="pct"/>
          </w:tcPr>
          <w:p w14:paraId="4EBD4F98" w14:textId="77777777" w:rsidR="00A7435C" w:rsidRPr="00854907" w:rsidRDefault="00A7435C" w:rsidP="00FE5314">
            <w:pPr>
              <w:autoSpaceDE w:val="0"/>
              <w:autoSpaceDN w:val="0"/>
              <w:adjustRightInd w:val="0"/>
              <w:spacing w:before="120"/>
              <w:jc w:val="right"/>
              <w:rPr>
                <w:bCs/>
                <w:color w:val="000000" w:themeColor="text1"/>
                <w:sz w:val="20"/>
                <w:szCs w:val="20"/>
                <w:lang w:val="en-GB"/>
              </w:rPr>
            </w:pPr>
          </w:p>
        </w:tc>
        <w:tc>
          <w:tcPr>
            <w:tcW w:w="533" w:type="pct"/>
          </w:tcPr>
          <w:p w14:paraId="4FA36417" w14:textId="77777777" w:rsidR="00A7435C" w:rsidRPr="00854907" w:rsidRDefault="00A7435C" w:rsidP="00FE5314">
            <w:pPr>
              <w:autoSpaceDE w:val="0"/>
              <w:autoSpaceDN w:val="0"/>
              <w:adjustRightInd w:val="0"/>
              <w:spacing w:before="120"/>
              <w:jc w:val="center"/>
              <w:rPr>
                <w:bCs/>
                <w:color w:val="000000" w:themeColor="text1"/>
                <w:sz w:val="20"/>
                <w:szCs w:val="20"/>
                <w:lang w:val="en-GB"/>
              </w:rPr>
            </w:pPr>
          </w:p>
        </w:tc>
        <w:tc>
          <w:tcPr>
            <w:tcW w:w="968" w:type="pct"/>
          </w:tcPr>
          <w:p w14:paraId="4A43B972" w14:textId="77777777" w:rsidR="00A7435C" w:rsidRPr="00854907" w:rsidRDefault="00A7435C" w:rsidP="00FE5314">
            <w:pPr>
              <w:autoSpaceDE w:val="0"/>
              <w:autoSpaceDN w:val="0"/>
              <w:adjustRightInd w:val="0"/>
              <w:spacing w:before="120"/>
              <w:jc w:val="right"/>
              <w:rPr>
                <w:bCs/>
                <w:color w:val="000000" w:themeColor="text1"/>
                <w:sz w:val="20"/>
                <w:szCs w:val="20"/>
                <w:lang w:val="en-GB"/>
              </w:rPr>
            </w:pPr>
          </w:p>
        </w:tc>
      </w:tr>
      <w:tr w:rsidR="00A7435C" w:rsidRPr="0091639C" w14:paraId="76E14141" w14:textId="77777777" w:rsidTr="00FE5314">
        <w:trPr>
          <w:trHeight w:val="152"/>
        </w:trPr>
        <w:tc>
          <w:tcPr>
            <w:tcW w:w="2984" w:type="pct"/>
            <w:shd w:val="clear" w:color="auto" w:fill="D9D9D9" w:themeFill="background1" w:themeFillShade="D9"/>
            <w:vAlign w:val="bottom"/>
          </w:tcPr>
          <w:p w14:paraId="3C31A349" w14:textId="77777777" w:rsidR="00A7435C" w:rsidRPr="0091639C" w:rsidRDefault="00A7435C" w:rsidP="00FE5314">
            <w:pPr>
              <w:autoSpaceDE w:val="0"/>
              <w:autoSpaceDN w:val="0"/>
              <w:adjustRightInd w:val="0"/>
              <w:jc w:val="right"/>
              <w:rPr>
                <w:b/>
                <w:bCs/>
                <w:color w:val="000000" w:themeColor="text1"/>
                <w:sz w:val="20"/>
                <w:szCs w:val="20"/>
                <w:lang w:val="en-GB"/>
              </w:rPr>
            </w:pPr>
            <w:r>
              <w:rPr>
                <w:b/>
                <w:bCs/>
                <w:color w:val="000000" w:themeColor="text1"/>
                <w:sz w:val="20"/>
                <w:szCs w:val="20"/>
                <w:lang w:val="en-GB"/>
              </w:rPr>
              <w:t>Duty Travel Total</w:t>
            </w:r>
          </w:p>
        </w:tc>
        <w:tc>
          <w:tcPr>
            <w:tcW w:w="515" w:type="pct"/>
            <w:shd w:val="clear" w:color="auto" w:fill="D9D9D9" w:themeFill="background1" w:themeFillShade="D9"/>
          </w:tcPr>
          <w:p w14:paraId="575200E8" w14:textId="77777777" w:rsidR="00A7435C" w:rsidRPr="0091639C" w:rsidRDefault="00A7435C" w:rsidP="00FE5314">
            <w:pPr>
              <w:autoSpaceDE w:val="0"/>
              <w:autoSpaceDN w:val="0"/>
              <w:adjustRightInd w:val="0"/>
              <w:jc w:val="right"/>
              <w:rPr>
                <w:b/>
                <w:bCs/>
                <w:color w:val="000000" w:themeColor="text1"/>
                <w:sz w:val="20"/>
                <w:szCs w:val="20"/>
                <w:lang w:val="en-GB"/>
              </w:rPr>
            </w:pPr>
          </w:p>
        </w:tc>
        <w:tc>
          <w:tcPr>
            <w:tcW w:w="533" w:type="pct"/>
            <w:shd w:val="clear" w:color="auto" w:fill="D9D9D9" w:themeFill="background1" w:themeFillShade="D9"/>
          </w:tcPr>
          <w:p w14:paraId="7FF9B8DE" w14:textId="77777777" w:rsidR="00A7435C" w:rsidRPr="0091639C" w:rsidRDefault="00A7435C" w:rsidP="00FE5314">
            <w:pPr>
              <w:autoSpaceDE w:val="0"/>
              <w:autoSpaceDN w:val="0"/>
              <w:adjustRightInd w:val="0"/>
              <w:jc w:val="center"/>
              <w:rPr>
                <w:b/>
                <w:bCs/>
                <w:color w:val="000000" w:themeColor="text1"/>
                <w:sz w:val="20"/>
                <w:szCs w:val="20"/>
                <w:lang w:val="en-GB"/>
              </w:rPr>
            </w:pPr>
          </w:p>
        </w:tc>
        <w:tc>
          <w:tcPr>
            <w:tcW w:w="968" w:type="pct"/>
            <w:shd w:val="clear" w:color="auto" w:fill="D9D9D9" w:themeFill="background1" w:themeFillShade="D9"/>
          </w:tcPr>
          <w:p w14:paraId="2A360EC4" w14:textId="77777777" w:rsidR="00A7435C" w:rsidRPr="0091639C" w:rsidRDefault="00A7435C" w:rsidP="00FE5314">
            <w:pPr>
              <w:autoSpaceDE w:val="0"/>
              <w:autoSpaceDN w:val="0"/>
              <w:adjustRightInd w:val="0"/>
              <w:jc w:val="right"/>
              <w:rPr>
                <w:b/>
                <w:bCs/>
                <w:color w:val="000000" w:themeColor="text1"/>
                <w:sz w:val="20"/>
                <w:szCs w:val="20"/>
                <w:lang w:val="en-GB"/>
              </w:rPr>
            </w:pPr>
          </w:p>
        </w:tc>
      </w:tr>
      <w:tr w:rsidR="00A7435C" w:rsidRPr="0091639C" w14:paraId="63967FA0" w14:textId="77777777" w:rsidTr="00FE5314">
        <w:trPr>
          <w:trHeight w:val="152"/>
        </w:trPr>
        <w:tc>
          <w:tcPr>
            <w:tcW w:w="2984" w:type="pct"/>
            <w:shd w:val="clear" w:color="auto" w:fill="D9D9D9" w:themeFill="background1" w:themeFillShade="D9"/>
            <w:vAlign w:val="bottom"/>
          </w:tcPr>
          <w:p w14:paraId="3A914277" w14:textId="77777777" w:rsidR="00A7435C" w:rsidRPr="0091639C" w:rsidRDefault="00A7435C" w:rsidP="00FE5314">
            <w:pPr>
              <w:autoSpaceDE w:val="0"/>
              <w:autoSpaceDN w:val="0"/>
              <w:adjustRightInd w:val="0"/>
              <w:jc w:val="right"/>
              <w:rPr>
                <w:b/>
                <w:bCs/>
                <w:color w:val="000000" w:themeColor="text1"/>
                <w:sz w:val="20"/>
                <w:szCs w:val="20"/>
                <w:lang w:val="en-GB"/>
              </w:rPr>
            </w:pPr>
            <w:r>
              <w:rPr>
                <w:b/>
                <w:bCs/>
                <w:color w:val="000000" w:themeColor="text1"/>
                <w:sz w:val="20"/>
                <w:szCs w:val="20"/>
                <w:lang w:val="en-GB"/>
              </w:rPr>
              <w:t>GRAND TOTAL</w:t>
            </w:r>
          </w:p>
        </w:tc>
        <w:tc>
          <w:tcPr>
            <w:tcW w:w="515" w:type="pct"/>
            <w:shd w:val="clear" w:color="auto" w:fill="D9D9D9" w:themeFill="background1" w:themeFillShade="D9"/>
          </w:tcPr>
          <w:p w14:paraId="71AF9FC7" w14:textId="77777777" w:rsidR="00A7435C" w:rsidRPr="0091639C" w:rsidRDefault="00A7435C" w:rsidP="00FE5314">
            <w:pPr>
              <w:autoSpaceDE w:val="0"/>
              <w:autoSpaceDN w:val="0"/>
              <w:adjustRightInd w:val="0"/>
              <w:jc w:val="right"/>
              <w:rPr>
                <w:b/>
                <w:bCs/>
                <w:color w:val="000000" w:themeColor="text1"/>
                <w:sz w:val="20"/>
                <w:szCs w:val="20"/>
                <w:lang w:val="en-GB"/>
              </w:rPr>
            </w:pPr>
          </w:p>
        </w:tc>
        <w:tc>
          <w:tcPr>
            <w:tcW w:w="533" w:type="pct"/>
            <w:shd w:val="clear" w:color="auto" w:fill="D9D9D9" w:themeFill="background1" w:themeFillShade="D9"/>
          </w:tcPr>
          <w:p w14:paraId="7991793E" w14:textId="77777777" w:rsidR="00A7435C" w:rsidRPr="0091639C" w:rsidRDefault="00A7435C" w:rsidP="00FE5314">
            <w:pPr>
              <w:autoSpaceDE w:val="0"/>
              <w:autoSpaceDN w:val="0"/>
              <w:adjustRightInd w:val="0"/>
              <w:jc w:val="center"/>
              <w:rPr>
                <w:b/>
                <w:bCs/>
                <w:color w:val="000000" w:themeColor="text1"/>
                <w:sz w:val="20"/>
                <w:szCs w:val="20"/>
                <w:lang w:val="en-GB"/>
              </w:rPr>
            </w:pPr>
          </w:p>
        </w:tc>
        <w:tc>
          <w:tcPr>
            <w:tcW w:w="968" w:type="pct"/>
            <w:shd w:val="clear" w:color="auto" w:fill="D9D9D9" w:themeFill="background1" w:themeFillShade="D9"/>
          </w:tcPr>
          <w:p w14:paraId="5CE54BB6" w14:textId="77777777" w:rsidR="00A7435C" w:rsidRDefault="00A7435C" w:rsidP="00FE5314">
            <w:pPr>
              <w:autoSpaceDE w:val="0"/>
              <w:autoSpaceDN w:val="0"/>
              <w:adjustRightInd w:val="0"/>
              <w:jc w:val="right"/>
              <w:rPr>
                <w:b/>
                <w:bCs/>
                <w:color w:val="000000" w:themeColor="text1"/>
                <w:sz w:val="20"/>
                <w:szCs w:val="20"/>
                <w:lang w:val="en-GB"/>
              </w:rPr>
            </w:pPr>
          </w:p>
        </w:tc>
      </w:tr>
    </w:tbl>
    <w:p w14:paraId="1FAAF64B" w14:textId="77777777" w:rsidR="00A7435C" w:rsidRPr="000F62B1" w:rsidRDefault="00A7435C" w:rsidP="00A7435C">
      <w:pPr>
        <w:rPr>
          <w:bCs/>
          <w:i/>
          <w:iCs/>
          <w:sz w:val="20"/>
          <w:szCs w:val="20"/>
          <w:lang w:val="en-GB"/>
        </w:rPr>
      </w:pPr>
      <w:r w:rsidRPr="00854907">
        <w:rPr>
          <w:bCs/>
          <w:i/>
          <w:iCs/>
          <w:snapToGrid w:val="0"/>
          <w:sz w:val="20"/>
          <w:szCs w:val="20"/>
          <w:lang w:val="en-GB"/>
        </w:rPr>
        <w:t>* Transportation to project sites and for official trips are covered by the project. DSA is payable on actual number of days spent in the field.</w:t>
      </w:r>
      <w:r w:rsidRPr="000F62B1">
        <w:rPr>
          <w:bCs/>
          <w:i/>
          <w:iCs/>
          <w:snapToGrid w:val="0"/>
          <w:sz w:val="20"/>
          <w:szCs w:val="20"/>
          <w:lang w:val="en-GB"/>
        </w:rPr>
        <w:t xml:space="preserve"> </w:t>
      </w:r>
    </w:p>
    <w:p w14:paraId="7CB75490" w14:textId="77777777" w:rsidR="00A7435C" w:rsidRPr="0060362E" w:rsidRDefault="00A7435C" w:rsidP="00A7435C">
      <w:pPr>
        <w:pStyle w:val="ListParagraph"/>
        <w:spacing w:after="0" w:line="240" w:lineRule="auto"/>
        <w:rPr>
          <w:rFonts w:ascii="Times New Roman" w:hAnsi="Times New Roman"/>
          <w:b/>
          <w:sz w:val="20"/>
          <w:szCs w:val="20"/>
          <w:lang w:val="en-GB"/>
        </w:rPr>
      </w:pPr>
    </w:p>
    <w:p w14:paraId="203416CB" w14:textId="77777777" w:rsidR="00C91635" w:rsidRPr="0060362E" w:rsidRDefault="00A7435C" w:rsidP="00A7435C">
      <w:pPr>
        <w:pStyle w:val="ListParagraph"/>
        <w:widowControl w:val="0"/>
        <w:overflowPunct w:val="0"/>
        <w:adjustRightInd w:val="0"/>
        <w:spacing w:after="0" w:line="240" w:lineRule="auto"/>
        <w:ind w:left="1068" w:hanging="360"/>
        <w:rPr>
          <w:rFonts w:ascii="Times New Roman" w:eastAsia="Times New Roman" w:hAnsi="Times New Roman"/>
          <w:b/>
          <w:snapToGrid w:val="0"/>
          <w:sz w:val="20"/>
          <w:szCs w:val="20"/>
          <w:lang w:val="en-GB"/>
        </w:rPr>
      </w:pPr>
      <w:r>
        <w:rPr>
          <w:rFonts w:ascii="Times New Roman" w:hAnsi="Times New Roman"/>
          <w:b/>
          <w:bCs/>
          <w:sz w:val="20"/>
          <w:szCs w:val="20"/>
          <w:lang w:val="en-GB"/>
        </w:rPr>
        <w:t>B.</w:t>
      </w:r>
      <w:r w:rsidR="00C91635" w:rsidRPr="0060362E">
        <w:rPr>
          <w:rFonts w:ascii="Times New Roman" w:hAnsi="Times New Roman"/>
          <w:b/>
          <w:bCs/>
          <w:sz w:val="20"/>
          <w:szCs w:val="20"/>
          <w:lang w:val="en-GB"/>
        </w:rPr>
        <w:t xml:space="preserve"> </w:t>
      </w:r>
      <w:r w:rsidR="00C91635" w:rsidRPr="0060362E">
        <w:rPr>
          <w:rFonts w:ascii="Times New Roman" w:eastAsia="Times New Roman" w:hAnsi="Times New Roman"/>
          <w:b/>
          <w:snapToGrid w:val="0"/>
          <w:sz w:val="20"/>
          <w:szCs w:val="20"/>
          <w:lang w:val="en-GB"/>
        </w:rPr>
        <w:t>Breakdown of Cost by Deliverables*</w:t>
      </w:r>
    </w:p>
    <w:p w14:paraId="095B349A" w14:textId="77777777" w:rsidR="00C91635" w:rsidRPr="0060362E" w:rsidRDefault="00C91635" w:rsidP="0009546C">
      <w:pPr>
        <w:rPr>
          <w:b/>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2"/>
        <w:gridCol w:w="2081"/>
        <w:gridCol w:w="2318"/>
        <w:gridCol w:w="2043"/>
      </w:tblGrid>
      <w:tr w:rsidR="00C91635" w:rsidRPr="0060362E" w14:paraId="7555B566" w14:textId="77777777" w:rsidTr="00B064FF">
        <w:tc>
          <w:tcPr>
            <w:tcW w:w="1796" w:type="pct"/>
            <w:vAlign w:val="center"/>
          </w:tcPr>
          <w:p w14:paraId="0AFDBD08"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Deliverables</w:t>
            </w:r>
          </w:p>
          <w:p w14:paraId="4349A184" w14:textId="77777777" w:rsidR="00C91635" w:rsidRPr="0060362E" w:rsidRDefault="00C91635" w:rsidP="00C91635">
            <w:pPr>
              <w:jc w:val="center"/>
              <w:rPr>
                <w:rFonts w:eastAsia="Calibri"/>
                <w:b/>
                <w:i/>
                <w:snapToGrid w:val="0"/>
                <w:sz w:val="20"/>
                <w:szCs w:val="20"/>
                <w:lang w:val="en-GB"/>
              </w:rPr>
            </w:pPr>
            <w:r w:rsidRPr="0060362E">
              <w:rPr>
                <w:rFonts w:eastAsia="Calibri"/>
                <w:b/>
                <w:i/>
                <w:iCs/>
                <w:snapToGrid w:val="0"/>
                <w:sz w:val="20"/>
                <w:szCs w:val="20"/>
                <w:lang w:val="en-GB"/>
              </w:rPr>
              <w:t>[list them as referred to in the TOR]</w:t>
            </w:r>
          </w:p>
        </w:tc>
        <w:tc>
          <w:tcPr>
            <w:tcW w:w="1035" w:type="pct"/>
            <w:vAlign w:val="center"/>
          </w:tcPr>
          <w:p w14:paraId="7AC614F9"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Indicative</w:t>
            </w:r>
          </w:p>
          <w:p w14:paraId="1C1F945D"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time-frame</w:t>
            </w:r>
          </w:p>
          <w:p w14:paraId="028B69AA"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(subject to revision)</w:t>
            </w:r>
          </w:p>
        </w:tc>
        <w:tc>
          <w:tcPr>
            <w:tcW w:w="1153" w:type="pct"/>
            <w:vAlign w:val="center"/>
          </w:tcPr>
          <w:p w14:paraId="396142E0"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Percentage of Total Price (Weight for payment)</w:t>
            </w:r>
          </w:p>
        </w:tc>
        <w:tc>
          <w:tcPr>
            <w:tcW w:w="1016" w:type="pct"/>
            <w:vAlign w:val="center"/>
          </w:tcPr>
          <w:p w14:paraId="634F53FB"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Amount</w:t>
            </w:r>
          </w:p>
        </w:tc>
      </w:tr>
      <w:tr w:rsidR="00C91635" w:rsidRPr="00FC0116" w14:paraId="7D403DA9" w14:textId="77777777" w:rsidTr="00CD1537">
        <w:trPr>
          <w:trHeight w:val="2528"/>
        </w:trPr>
        <w:tc>
          <w:tcPr>
            <w:tcW w:w="1796" w:type="pct"/>
          </w:tcPr>
          <w:p w14:paraId="741CF580" w14:textId="77777777" w:rsidR="00C91635" w:rsidRPr="0060362E" w:rsidRDefault="00C91635" w:rsidP="00544AF0">
            <w:pPr>
              <w:rPr>
                <w:rFonts w:eastAsia="Calibri"/>
                <w:snapToGrid w:val="0"/>
                <w:sz w:val="20"/>
                <w:szCs w:val="20"/>
                <w:lang w:val="en-GB"/>
              </w:rPr>
            </w:pPr>
            <w:r w:rsidRPr="0060362E">
              <w:rPr>
                <w:rFonts w:eastAsia="Calibri"/>
                <w:snapToGrid w:val="0"/>
                <w:sz w:val="20"/>
                <w:szCs w:val="20"/>
                <w:lang w:val="en-GB"/>
              </w:rPr>
              <w:t>Deliverable 1</w:t>
            </w:r>
          </w:p>
        </w:tc>
        <w:tc>
          <w:tcPr>
            <w:tcW w:w="1035" w:type="pct"/>
          </w:tcPr>
          <w:p w14:paraId="16031BA0" w14:textId="77777777" w:rsidR="00C91635" w:rsidRPr="0060362E" w:rsidRDefault="00C91635" w:rsidP="00544AF0">
            <w:pPr>
              <w:rPr>
                <w:rFonts w:eastAsia="Calibri"/>
                <w:snapToGrid w:val="0"/>
                <w:sz w:val="20"/>
                <w:szCs w:val="20"/>
                <w:lang w:val="en-GB"/>
              </w:rPr>
            </w:pPr>
          </w:p>
        </w:tc>
        <w:tc>
          <w:tcPr>
            <w:tcW w:w="1153" w:type="pct"/>
          </w:tcPr>
          <w:p w14:paraId="104780CD" w14:textId="4AC29C78" w:rsidR="00C91635" w:rsidRPr="00CD1537" w:rsidRDefault="00C91635" w:rsidP="00544AF0">
            <w:pPr>
              <w:rPr>
                <w:rFonts w:eastAsia="Calibri"/>
                <w:snapToGrid w:val="0"/>
                <w:sz w:val="20"/>
                <w:szCs w:val="20"/>
                <w:lang w:val="en-US"/>
              </w:rPr>
            </w:pPr>
          </w:p>
        </w:tc>
        <w:tc>
          <w:tcPr>
            <w:tcW w:w="1016" w:type="pct"/>
          </w:tcPr>
          <w:p w14:paraId="2224EA61" w14:textId="77777777" w:rsidR="00C91635" w:rsidRPr="0060362E" w:rsidRDefault="00C91635" w:rsidP="00544AF0">
            <w:pPr>
              <w:rPr>
                <w:rFonts w:eastAsia="Calibri"/>
                <w:snapToGrid w:val="0"/>
                <w:sz w:val="20"/>
                <w:szCs w:val="20"/>
                <w:lang w:val="en-GB"/>
              </w:rPr>
            </w:pPr>
          </w:p>
        </w:tc>
      </w:tr>
      <w:tr w:rsidR="00C91635" w:rsidRPr="00E3192A" w14:paraId="21B47F7A" w14:textId="77777777" w:rsidTr="00B064FF">
        <w:trPr>
          <w:trHeight w:val="350"/>
        </w:trPr>
        <w:tc>
          <w:tcPr>
            <w:tcW w:w="1796" w:type="pct"/>
          </w:tcPr>
          <w:p w14:paraId="248A85F7" w14:textId="77777777" w:rsidR="00C91635" w:rsidRPr="0060362E" w:rsidRDefault="00C91635" w:rsidP="00544AF0">
            <w:pPr>
              <w:rPr>
                <w:rFonts w:eastAsia="Calibri"/>
                <w:snapToGrid w:val="0"/>
                <w:sz w:val="20"/>
                <w:szCs w:val="20"/>
                <w:lang w:val="en-GB"/>
              </w:rPr>
            </w:pPr>
            <w:r w:rsidRPr="0060362E">
              <w:rPr>
                <w:rFonts w:eastAsia="Calibri"/>
                <w:snapToGrid w:val="0"/>
                <w:sz w:val="20"/>
                <w:szCs w:val="20"/>
                <w:lang w:val="en-GB"/>
              </w:rPr>
              <w:t>Deliverable 2</w:t>
            </w:r>
          </w:p>
        </w:tc>
        <w:tc>
          <w:tcPr>
            <w:tcW w:w="1035" w:type="pct"/>
          </w:tcPr>
          <w:p w14:paraId="71421B16" w14:textId="77777777" w:rsidR="00C91635" w:rsidRPr="0060362E" w:rsidRDefault="00C91635" w:rsidP="00544AF0">
            <w:pPr>
              <w:rPr>
                <w:rFonts w:eastAsia="Calibri"/>
                <w:snapToGrid w:val="0"/>
                <w:sz w:val="20"/>
                <w:szCs w:val="20"/>
                <w:lang w:val="en-GB"/>
              </w:rPr>
            </w:pPr>
          </w:p>
        </w:tc>
        <w:tc>
          <w:tcPr>
            <w:tcW w:w="1153" w:type="pct"/>
          </w:tcPr>
          <w:p w14:paraId="10160A57" w14:textId="544761CF" w:rsidR="00C91635" w:rsidRPr="00CD1537" w:rsidRDefault="00C91635" w:rsidP="00CD1537">
            <w:pPr>
              <w:rPr>
                <w:rFonts w:eastAsia="Calibri"/>
                <w:snapToGrid w:val="0"/>
                <w:sz w:val="20"/>
                <w:szCs w:val="20"/>
                <w:lang w:val="en-US"/>
              </w:rPr>
            </w:pPr>
          </w:p>
        </w:tc>
        <w:tc>
          <w:tcPr>
            <w:tcW w:w="1016" w:type="pct"/>
          </w:tcPr>
          <w:p w14:paraId="38975C16" w14:textId="77777777" w:rsidR="00C91635" w:rsidRPr="0060362E" w:rsidRDefault="00C91635" w:rsidP="00544AF0">
            <w:pPr>
              <w:rPr>
                <w:rFonts w:eastAsia="Calibri"/>
                <w:snapToGrid w:val="0"/>
                <w:sz w:val="20"/>
                <w:szCs w:val="20"/>
                <w:lang w:val="en-GB"/>
              </w:rPr>
            </w:pPr>
          </w:p>
        </w:tc>
      </w:tr>
      <w:tr w:rsidR="00C91635" w:rsidRPr="00E3192A" w14:paraId="61BF7034" w14:textId="77777777" w:rsidTr="00B064FF">
        <w:trPr>
          <w:trHeight w:val="350"/>
        </w:trPr>
        <w:tc>
          <w:tcPr>
            <w:tcW w:w="1796" w:type="pct"/>
          </w:tcPr>
          <w:p w14:paraId="248B29BD" w14:textId="77777777" w:rsidR="00C91635" w:rsidRPr="0060362E" w:rsidRDefault="00C91635" w:rsidP="00C91635">
            <w:pPr>
              <w:rPr>
                <w:rFonts w:eastAsia="Calibri"/>
                <w:snapToGrid w:val="0"/>
                <w:sz w:val="20"/>
                <w:szCs w:val="20"/>
                <w:lang w:val="en-GB"/>
              </w:rPr>
            </w:pPr>
            <w:r w:rsidRPr="0060362E">
              <w:rPr>
                <w:rFonts w:eastAsia="Calibri"/>
                <w:snapToGrid w:val="0"/>
                <w:sz w:val="20"/>
                <w:szCs w:val="20"/>
                <w:lang w:val="en-GB"/>
              </w:rPr>
              <w:t>Deliverable 3</w:t>
            </w:r>
          </w:p>
        </w:tc>
        <w:tc>
          <w:tcPr>
            <w:tcW w:w="1035" w:type="pct"/>
          </w:tcPr>
          <w:p w14:paraId="09CCF6E7" w14:textId="77777777" w:rsidR="00C91635" w:rsidRPr="0060362E" w:rsidRDefault="00C91635" w:rsidP="00544AF0">
            <w:pPr>
              <w:rPr>
                <w:rFonts w:eastAsia="Calibri"/>
                <w:snapToGrid w:val="0"/>
                <w:sz w:val="20"/>
                <w:szCs w:val="20"/>
                <w:lang w:val="en-GB"/>
              </w:rPr>
            </w:pPr>
          </w:p>
        </w:tc>
        <w:tc>
          <w:tcPr>
            <w:tcW w:w="1153" w:type="pct"/>
          </w:tcPr>
          <w:p w14:paraId="109DF331" w14:textId="77777777" w:rsidR="00CD1537" w:rsidRPr="0060362E" w:rsidRDefault="00CD1537" w:rsidP="00E3192A">
            <w:pPr>
              <w:rPr>
                <w:rFonts w:eastAsia="Calibri"/>
                <w:snapToGrid w:val="0"/>
                <w:sz w:val="20"/>
                <w:szCs w:val="20"/>
                <w:lang w:val="en-GB"/>
              </w:rPr>
            </w:pPr>
          </w:p>
        </w:tc>
        <w:tc>
          <w:tcPr>
            <w:tcW w:w="1016" w:type="pct"/>
          </w:tcPr>
          <w:p w14:paraId="16875B1F" w14:textId="77777777" w:rsidR="00C91635" w:rsidRPr="0060362E" w:rsidRDefault="00C91635" w:rsidP="00544AF0">
            <w:pPr>
              <w:rPr>
                <w:rFonts w:eastAsia="Calibri"/>
                <w:snapToGrid w:val="0"/>
                <w:sz w:val="20"/>
                <w:szCs w:val="20"/>
                <w:lang w:val="en-GB"/>
              </w:rPr>
            </w:pPr>
          </w:p>
        </w:tc>
      </w:tr>
      <w:tr w:rsidR="00C91635" w:rsidRPr="0060362E" w14:paraId="60575367" w14:textId="77777777" w:rsidTr="00B064FF">
        <w:trPr>
          <w:trHeight w:val="305"/>
        </w:trPr>
        <w:tc>
          <w:tcPr>
            <w:tcW w:w="1796" w:type="pct"/>
          </w:tcPr>
          <w:p w14:paraId="084060B9" w14:textId="77777777" w:rsidR="00C91635" w:rsidRPr="0060362E" w:rsidRDefault="00C91635" w:rsidP="00C91635">
            <w:pPr>
              <w:rPr>
                <w:rFonts w:eastAsia="Calibri"/>
                <w:b/>
                <w:snapToGrid w:val="0"/>
                <w:sz w:val="20"/>
                <w:szCs w:val="20"/>
                <w:lang w:val="en-GB"/>
              </w:rPr>
            </w:pPr>
            <w:r w:rsidRPr="0060362E">
              <w:rPr>
                <w:rFonts w:eastAsia="Calibri"/>
                <w:b/>
                <w:snapToGrid w:val="0"/>
                <w:sz w:val="20"/>
                <w:szCs w:val="20"/>
                <w:lang w:val="en-GB"/>
              </w:rPr>
              <w:t>Total:</w:t>
            </w:r>
          </w:p>
        </w:tc>
        <w:tc>
          <w:tcPr>
            <w:tcW w:w="1035" w:type="pct"/>
          </w:tcPr>
          <w:p w14:paraId="28CB46EA" w14:textId="77777777" w:rsidR="00C91635" w:rsidRPr="0060362E" w:rsidRDefault="00C91635" w:rsidP="00544AF0">
            <w:pPr>
              <w:rPr>
                <w:rFonts w:eastAsia="Calibri"/>
                <w:snapToGrid w:val="0"/>
                <w:sz w:val="20"/>
                <w:szCs w:val="20"/>
                <w:lang w:val="en-GB"/>
              </w:rPr>
            </w:pPr>
          </w:p>
        </w:tc>
        <w:tc>
          <w:tcPr>
            <w:tcW w:w="1153" w:type="pct"/>
            <w:vAlign w:val="center"/>
          </w:tcPr>
          <w:p w14:paraId="196C5135" w14:textId="77777777" w:rsidR="00C91635" w:rsidRPr="0060362E" w:rsidRDefault="00C91635" w:rsidP="00C91635">
            <w:pPr>
              <w:jc w:val="center"/>
              <w:rPr>
                <w:rFonts w:eastAsia="Calibri"/>
                <w:snapToGrid w:val="0"/>
                <w:sz w:val="20"/>
                <w:szCs w:val="20"/>
                <w:lang w:val="en-GB"/>
              </w:rPr>
            </w:pPr>
            <w:r w:rsidRPr="0060362E">
              <w:rPr>
                <w:rFonts w:eastAsia="Calibri"/>
                <w:snapToGrid w:val="0"/>
                <w:sz w:val="20"/>
                <w:szCs w:val="20"/>
                <w:lang w:val="en-GB"/>
              </w:rPr>
              <w:t>100%</w:t>
            </w:r>
          </w:p>
        </w:tc>
        <w:tc>
          <w:tcPr>
            <w:tcW w:w="1016" w:type="pct"/>
          </w:tcPr>
          <w:p w14:paraId="6B741BB1" w14:textId="77777777" w:rsidR="00C91635" w:rsidRPr="0060362E" w:rsidRDefault="00C91635" w:rsidP="00544AF0">
            <w:pPr>
              <w:rPr>
                <w:rFonts w:eastAsia="Calibri"/>
                <w:snapToGrid w:val="0"/>
                <w:sz w:val="20"/>
                <w:szCs w:val="20"/>
                <w:lang w:val="en-GB"/>
              </w:rPr>
            </w:pPr>
          </w:p>
        </w:tc>
      </w:tr>
    </w:tbl>
    <w:p w14:paraId="11278B3C" w14:textId="77777777" w:rsidR="00C91635" w:rsidRPr="0060362E" w:rsidRDefault="00C91635" w:rsidP="00C91635">
      <w:pPr>
        <w:ind w:left="360" w:hanging="450"/>
        <w:rPr>
          <w:i/>
          <w:snapToGrid w:val="0"/>
          <w:sz w:val="20"/>
          <w:szCs w:val="20"/>
          <w:lang w:val="en-GB"/>
        </w:rPr>
      </w:pPr>
      <w:r w:rsidRPr="0060362E">
        <w:rPr>
          <w:i/>
          <w:snapToGrid w:val="0"/>
          <w:sz w:val="20"/>
          <w:szCs w:val="20"/>
          <w:lang w:val="en-GB"/>
        </w:rPr>
        <w:t>*Basis for payment tranches</w:t>
      </w:r>
    </w:p>
    <w:p w14:paraId="35153718" w14:textId="77777777" w:rsidR="0009546C" w:rsidRPr="0060362E" w:rsidRDefault="0009546C" w:rsidP="0009546C">
      <w:pPr>
        <w:rPr>
          <w:b/>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707"/>
        <w:gridCol w:w="2339"/>
      </w:tblGrid>
      <w:tr w:rsidR="0009546C" w:rsidRPr="0060362E" w14:paraId="13F9706E" w14:textId="77777777" w:rsidTr="00B064FF">
        <w:trPr>
          <w:trHeight w:val="614"/>
        </w:trPr>
        <w:tc>
          <w:tcPr>
            <w:tcW w:w="2491" w:type="pct"/>
            <w:shd w:val="clear" w:color="auto" w:fill="auto"/>
          </w:tcPr>
          <w:p w14:paraId="09EF5356" w14:textId="77777777" w:rsidR="0009546C" w:rsidRPr="0060362E" w:rsidRDefault="0009546C" w:rsidP="00A42DF2">
            <w:pPr>
              <w:rPr>
                <w:b/>
                <w:sz w:val="20"/>
                <w:szCs w:val="20"/>
                <w:lang w:val="en-GB"/>
              </w:rPr>
            </w:pPr>
            <w:r w:rsidRPr="0060362E">
              <w:rPr>
                <w:i/>
                <w:sz w:val="20"/>
                <w:szCs w:val="20"/>
                <w:lang w:val="en-GB"/>
              </w:rPr>
              <w:br w:type="page"/>
            </w:r>
            <w:r w:rsidRPr="0060362E">
              <w:rPr>
                <w:b/>
                <w:sz w:val="20"/>
                <w:szCs w:val="20"/>
                <w:lang w:val="en-GB"/>
              </w:rPr>
              <w:t xml:space="preserve">Proposed by: </w:t>
            </w:r>
          </w:p>
        </w:tc>
        <w:tc>
          <w:tcPr>
            <w:tcW w:w="1346" w:type="pct"/>
            <w:shd w:val="clear" w:color="auto" w:fill="auto"/>
          </w:tcPr>
          <w:p w14:paraId="3D5CC5E3" w14:textId="77777777" w:rsidR="0009546C" w:rsidRPr="0060362E" w:rsidRDefault="0009546C" w:rsidP="00A42DF2">
            <w:pPr>
              <w:rPr>
                <w:b/>
                <w:sz w:val="20"/>
                <w:szCs w:val="20"/>
                <w:lang w:val="en-GB"/>
              </w:rPr>
            </w:pPr>
            <w:r w:rsidRPr="0060362E">
              <w:rPr>
                <w:b/>
                <w:sz w:val="20"/>
                <w:szCs w:val="20"/>
                <w:lang w:val="en-GB"/>
              </w:rPr>
              <w:t xml:space="preserve">Signature: </w:t>
            </w:r>
          </w:p>
        </w:tc>
        <w:tc>
          <w:tcPr>
            <w:tcW w:w="1163" w:type="pct"/>
            <w:shd w:val="clear" w:color="auto" w:fill="auto"/>
          </w:tcPr>
          <w:p w14:paraId="2B205F6C" w14:textId="77777777" w:rsidR="0009546C" w:rsidRPr="0060362E" w:rsidRDefault="0009546C" w:rsidP="00A42DF2">
            <w:pPr>
              <w:rPr>
                <w:b/>
                <w:sz w:val="20"/>
                <w:szCs w:val="20"/>
                <w:lang w:val="en-GB"/>
              </w:rPr>
            </w:pPr>
            <w:r w:rsidRPr="0060362E">
              <w:rPr>
                <w:b/>
                <w:sz w:val="20"/>
                <w:szCs w:val="20"/>
                <w:lang w:val="en-GB"/>
              </w:rPr>
              <w:t xml:space="preserve">Date: </w:t>
            </w:r>
          </w:p>
        </w:tc>
      </w:tr>
    </w:tbl>
    <w:p w14:paraId="2EDBED23" w14:textId="77777777" w:rsidR="00616FCD" w:rsidRPr="0060362E" w:rsidRDefault="00616FCD" w:rsidP="004F1AD7">
      <w:pPr>
        <w:jc w:val="right"/>
        <w:rPr>
          <w:b/>
          <w:bCs/>
          <w:color w:val="000000"/>
          <w:sz w:val="20"/>
          <w:szCs w:val="20"/>
          <w:lang w:val="en-GB"/>
        </w:rPr>
      </w:pPr>
    </w:p>
    <w:p w14:paraId="46253526" w14:textId="77777777" w:rsidR="00C91635" w:rsidRPr="0060362E" w:rsidRDefault="00C91635" w:rsidP="00C91635">
      <w:pPr>
        <w:pStyle w:val="ListParagraph"/>
        <w:widowControl w:val="0"/>
        <w:overflowPunct w:val="0"/>
        <w:adjustRightInd w:val="0"/>
        <w:spacing w:after="0" w:line="240" w:lineRule="auto"/>
        <w:ind w:left="360" w:hanging="360"/>
        <w:rPr>
          <w:rFonts w:ascii="Times New Roman" w:eastAsia="Times New Roman" w:hAnsi="Times New Roman"/>
          <w:b/>
          <w:snapToGrid w:val="0"/>
          <w:sz w:val="20"/>
          <w:szCs w:val="20"/>
          <w:lang w:val="en-GB"/>
        </w:rPr>
      </w:pPr>
    </w:p>
    <w:p w14:paraId="1C74E00D" w14:textId="77777777" w:rsidR="00C91635" w:rsidRPr="0060362E" w:rsidRDefault="00C91635" w:rsidP="00C91635">
      <w:pPr>
        <w:autoSpaceDE w:val="0"/>
        <w:autoSpaceDN w:val="0"/>
        <w:adjustRightInd w:val="0"/>
        <w:rPr>
          <w:b/>
          <w:bCs/>
          <w:i/>
          <w:sz w:val="20"/>
          <w:szCs w:val="20"/>
          <w:lang w:val="en-GB"/>
        </w:rPr>
      </w:pPr>
    </w:p>
    <w:p w14:paraId="4AC4261E" w14:textId="77777777" w:rsidR="00616FCD" w:rsidRPr="0060362E" w:rsidRDefault="00616FCD" w:rsidP="004F1AD7">
      <w:pPr>
        <w:jc w:val="right"/>
        <w:rPr>
          <w:b/>
          <w:bCs/>
          <w:color w:val="000000"/>
          <w:sz w:val="20"/>
          <w:szCs w:val="20"/>
          <w:lang w:val="en-GB"/>
        </w:rPr>
      </w:pPr>
    </w:p>
    <w:p w14:paraId="61F72D1B" w14:textId="77777777" w:rsidR="00616FCD" w:rsidRPr="0060362E" w:rsidRDefault="00616FCD" w:rsidP="004F1AD7">
      <w:pPr>
        <w:jc w:val="right"/>
        <w:rPr>
          <w:b/>
          <w:bCs/>
          <w:color w:val="000000"/>
          <w:sz w:val="20"/>
          <w:szCs w:val="20"/>
          <w:lang w:val="en-GB"/>
        </w:rPr>
      </w:pPr>
    </w:p>
    <w:p w14:paraId="6DDFA8F9" w14:textId="7CC346E3" w:rsidR="007821DF" w:rsidRPr="00E3192A" w:rsidRDefault="007821DF" w:rsidP="00E3192A">
      <w:pPr>
        <w:rPr>
          <w:b/>
          <w:bCs/>
          <w:color w:val="000000"/>
          <w:sz w:val="20"/>
          <w:szCs w:val="20"/>
          <w:lang w:val="en-GB"/>
        </w:rPr>
      </w:pPr>
      <w:r w:rsidRPr="0060362E">
        <w:rPr>
          <w:b/>
          <w:bCs/>
          <w:color w:val="000000"/>
          <w:sz w:val="20"/>
          <w:szCs w:val="20"/>
          <w:lang w:val="en-GB"/>
        </w:rPr>
        <w:t xml:space="preserve">ANNEX </w:t>
      </w:r>
      <w:r w:rsidR="005234B9">
        <w:rPr>
          <w:b/>
          <w:bCs/>
          <w:color w:val="000000"/>
          <w:sz w:val="20"/>
          <w:szCs w:val="20"/>
          <w:lang w:val="en-GB"/>
        </w:rPr>
        <w:t>IV</w:t>
      </w:r>
    </w:p>
    <w:p w14:paraId="38624687" w14:textId="77777777" w:rsidR="007821DF" w:rsidRPr="0060362E" w:rsidRDefault="007821DF" w:rsidP="007821DF">
      <w:pPr>
        <w:jc w:val="center"/>
        <w:rPr>
          <w:b/>
          <w:bCs/>
          <w:sz w:val="20"/>
          <w:szCs w:val="20"/>
          <w:lang w:val="en-GB"/>
        </w:rPr>
      </w:pPr>
    </w:p>
    <w:p w14:paraId="2D387C71" w14:textId="77777777" w:rsidR="007821DF" w:rsidRPr="0060362E" w:rsidRDefault="007821DF" w:rsidP="007821DF">
      <w:pPr>
        <w:autoSpaceDE w:val="0"/>
        <w:autoSpaceDN w:val="0"/>
        <w:adjustRightInd w:val="0"/>
        <w:jc w:val="center"/>
        <w:rPr>
          <w:color w:val="000000"/>
          <w:sz w:val="20"/>
          <w:szCs w:val="20"/>
          <w:lang w:val="en-GB"/>
        </w:rPr>
      </w:pPr>
      <w:r w:rsidRPr="0060362E">
        <w:rPr>
          <w:b/>
          <w:bCs/>
          <w:color w:val="000000"/>
          <w:sz w:val="20"/>
          <w:szCs w:val="20"/>
          <w:lang w:val="en-GB"/>
        </w:rPr>
        <w:t>INDIVIDUAL CONSULTANT GENERAL TERMS AND CONDITIONS</w:t>
      </w:r>
    </w:p>
    <w:p w14:paraId="6B0AB4E5" w14:textId="77777777" w:rsidR="007821DF" w:rsidRPr="0060362E" w:rsidRDefault="007821DF" w:rsidP="007821DF">
      <w:pPr>
        <w:pStyle w:val="Default"/>
        <w:jc w:val="center"/>
        <w:rPr>
          <w:rFonts w:ascii="Times New Roman" w:hAnsi="Times New Roman" w:cs="Times New Roman"/>
          <w:b/>
          <w:bCs/>
          <w:color w:val="000080"/>
          <w:sz w:val="20"/>
          <w:szCs w:val="20"/>
          <w:lang w:val="en-GB"/>
        </w:rPr>
      </w:pPr>
    </w:p>
    <w:p w14:paraId="14CA97BA" w14:textId="77777777" w:rsidR="007821DF" w:rsidRPr="0060362E" w:rsidRDefault="007821DF" w:rsidP="007821DF">
      <w:pPr>
        <w:pStyle w:val="Default"/>
        <w:jc w:val="center"/>
        <w:rPr>
          <w:rFonts w:ascii="Times New Roman" w:hAnsi="Times New Roman" w:cs="Times New Roman"/>
          <w:b/>
          <w:bCs/>
          <w:color w:val="000080"/>
          <w:sz w:val="20"/>
          <w:szCs w:val="20"/>
          <w:lang w:val="en-GB"/>
        </w:rPr>
      </w:pPr>
    </w:p>
    <w:p w14:paraId="3B2B68A7" w14:textId="77777777" w:rsidR="007821DF" w:rsidRPr="0060362E" w:rsidRDefault="007821DF" w:rsidP="007821DF">
      <w:pPr>
        <w:pStyle w:val="Default"/>
        <w:jc w:val="center"/>
        <w:rPr>
          <w:rFonts w:ascii="Times New Roman" w:hAnsi="Times New Roman" w:cs="Times New Roman"/>
          <w:b/>
          <w:bCs/>
          <w:color w:val="000080"/>
          <w:sz w:val="20"/>
          <w:szCs w:val="20"/>
          <w:lang w:val="en-GB"/>
        </w:rPr>
      </w:pPr>
      <w:r w:rsidRPr="0060362E">
        <w:rPr>
          <w:rFonts w:ascii="Times New Roman" w:hAnsi="Times New Roman" w:cs="Times New Roman"/>
          <w:b/>
          <w:bCs/>
          <w:color w:val="000080"/>
          <w:sz w:val="20"/>
          <w:szCs w:val="20"/>
          <w:lang w:val="en-GB"/>
        </w:rPr>
        <w:t>GENERAL CONDITIONS OF CONTRACT</w:t>
      </w:r>
    </w:p>
    <w:p w14:paraId="0B5A9D59" w14:textId="77777777" w:rsidR="007821DF" w:rsidRPr="0060362E" w:rsidRDefault="007821DF" w:rsidP="007821DF">
      <w:pPr>
        <w:pStyle w:val="Default"/>
        <w:jc w:val="center"/>
        <w:rPr>
          <w:rFonts w:ascii="Times New Roman" w:hAnsi="Times New Roman" w:cs="Times New Roman"/>
          <w:sz w:val="20"/>
          <w:szCs w:val="20"/>
          <w:lang w:val="en-GB"/>
        </w:rPr>
      </w:pPr>
      <w:r w:rsidRPr="0060362E">
        <w:rPr>
          <w:rFonts w:ascii="Times New Roman" w:hAnsi="Times New Roman" w:cs="Times New Roman"/>
          <w:b/>
          <w:bCs/>
          <w:color w:val="000080"/>
          <w:sz w:val="20"/>
          <w:szCs w:val="20"/>
          <w:lang w:val="en-GB"/>
        </w:rPr>
        <w:t>FOR THE SERVICES OF INDIVIDUAL CONTRACTORS</w:t>
      </w:r>
    </w:p>
    <w:p w14:paraId="2E53082B"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426D333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 </w:t>
      </w:r>
      <w:r w:rsidRPr="0060362E">
        <w:rPr>
          <w:rFonts w:ascii="Times New Roman" w:hAnsi="Times New Roman" w:cs="Times New Roman"/>
          <w:b/>
          <w:bCs/>
          <w:sz w:val="20"/>
          <w:szCs w:val="20"/>
          <w:lang w:val="en-GB"/>
        </w:rPr>
        <w:t>LEGAL STATUS:</w:t>
      </w:r>
      <w:r w:rsidRPr="0060362E">
        <w:rPr>
          <w:rFonts w:ascii="Times New Roman" w:hAnsi="Times New Roman" w:cs="Times New Roman"/>
          <w:sz w:val="20"/>
          <w:szCs w:val="20"/>
          <w:lang w:val="en-GB"/>
        </w:rPr>
        <w:t xml:space="preserve"> </w:t>
      </w:r>
    </w:p>
    <w:p w14:paraId="725367ED"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have the legal status of an independent contractor vis-à-vis</w:t>
      </w:r>
      <w:r w:rsidRPr="0060362E">
        <w:rPr>
          <w:rFonts w:ascii="Times New Roman" w:hAnsi="Times New Roman" w:cs="Times New Roman"/>
          <w:i/>
          <w:iCs/>
          <w:sz w:val="20"/>
          <w:szCs w:val="20"/>
          <w:lang w:val="en-GB"/>
        </w:rPr>
        <w:t xml:space="preserve"> </w:t>
      </w:r>
      <w:r w:rsidRPr="0060362E">
        <w:rPr>
          <w:rFonts w:ascii="Times New Roman" w:hAnsi="Times New Roman" w:cs="Times New Roman"/>
          <w:sz w:val="20"/>
          <w:szCs w:val="20"/>
          <w:lang w:val="en-GB"/>
        </w:rPr>
        <w:t>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w:t>
      </w:r>
    </w:p>
    <w:p w14:paraId="04C6D4DB"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5AE07C7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2. </w:t>
      </w:r>
      <w:r w:rsidRPr="0060362E">
        <w:rPr>
          <w:rFonts w:ascii="Times New Roman" w:hAnsi="Times New Roman" w:cs="Times New Roman"/>
          <w:b/>
          <w:bCs/>
          <w:sz w:val="20"/>
          <w:szCs w:val="20"/>
          <w:lang w:val="en-GB"/>
        </w:rPr>
        <w:t>STANDARDS OF CONDUCT:</w:t>
      </w:r>
      <w:r w:rsidRPr="0060362E">
        <w:rPr>
          <w:rFonts w:ascii="Times New Roman" w:hAnsi="Times New Roman" w:cs="Times New Roman"/>
          <w:sz w:val="20"/>
          <w:szCs w:val="20"/>
          <w:lang w:val="en-GB"/>
        </w:rPr>
        <w:t xml:space="preserve"> </w:t>
      </w:r>
    </w:p>
    <w:p w14:paraId="711305A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General: The Individual contractor shall neither seek nor accept instructions from any authority external to UNDP in connection with the performance of its obligations under the Contract. Should any authority external to UNDP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rules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Contract for cause.  </w:t>
      </w:r>
    </w:p>
    <w:p w14:paraId="01CD4C50"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w:t>
      </w:r>
      <w:proofErr w:type="gramStart"/>
      <w:r w:rsidRPr="0060362E">
        <w:rPr>
          <w:rFonts w:ascii="Times New Roman" w:hAnsi="Times New Roman" w:cs="Times New Roman"/>
          <w:sz w:val="20"/>
          <w:szCs w:val="20"/>
          <w:lang w:val="en-GB"/>
        </w:rPr>
        <w:t>In particular, the</w:t>
      </w:r>
      <w:proofErr w:type="gramEnd"/>
      <w:r w:rsidRPr="0060362E">
        <w:rPr>
          <w:rFonts w:ascii="Times New Roman" w:hAnsi="Times New Roman" w:cs="Times New Roman"/>
          <w:sz w:val="20"/>
          <w:szCs w:val="20"/>
          <w:lang w:val="en-GB"/>
        </w:rPr>
        <w:t xml:space="preserve"> Individual contractor shall not engage in any conduct that would constitute sexual exploitation or sexual abuse, as defined in that bulletin. </w:t>
      </w:r>
    </w:p>
    <w:p w14:paraId="3BF54EC9"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w:t>
      </w:r>
    </w:p>
    <w:p w14:paraId="4CDC57ED"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3C2606F3"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3. </w:t>
      </w:r>
      <w:r w:rsidRPr="0060362E">
        <w:rPr>
          <w:rFonts w:ascii="Times New Roman" w:hAnsi="Times New Roman" w:cs="Times New Roman"/>
          <w:b/>
          <w:bCs/>
          <w:sz w:val="20"/>
          <w:szCs w:val="20"/>
          <w:lang w:val="en-GB"/>
        </w:rPr>
        <w:t>TITLE RIGHTS, COPYRIGHTS, PATENTS AND OTHER PROPRIETARY RIGHTS:</w:t>
      </w:r>
      <w:r w:rsidRPr="0060362E">
        <w:rPr>
          <w:rFonts w:ascii="Times New Roman" w:hAnsi="Times New Roman" w:cs="Times New Roman"/>
          <w:sz w:val="20"/>
          <w:szCs w:val="20"/>
          <w:lang w:val="en-GB"/>
        </w:rPr>
        <w:t xml:space="preserve">  </w:t>
      </w:r>
    </w:p>
    <w:p w14:paraId="19E568AE"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Title to any equipment and supplies that may be furnished by UNDP to the Individual contractor for the performance of any obligations under the Contract shall rest with UNDP, and any such equipment shall be returned to UNDP </w:t>
      </w:r>
      <w:proofErr w:type="gramStart"/>
      <w:r w:rsidRPr="0060362E">
        <w:rPr>
          <w:rFonts w:ascii="Times New Roman" w:hAnsi="Times New Roman" w:cs="Times New Roman"/>
          <w:sz w:val="20"/>
          <w:szCs w:val="20"/>
          <w:lang w:val="en-GB"/>
        </w:rPr>
        <w:t>at the conclusion of</w:t>
      </w:r>
      <w:proofErr w:type="gramEnd"/>
      <w:r w:rsidRPr="0060362E">
        <w:rPr>
          <w:rFonts w:ascii="Times New Roman" w:hAnsi="Times New Roman" w:cs="Times New Roman"/>
          <w:sz w:val="20"/>
          <w:szCs w:val="20"/>
          <w:lang w:val="en-GB"/>
        </w:rPr>
        <w:t xml:space="preserve"> the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14:paraId="10ED8ADE" w14:textId="77777777" w:rsidR="007821DF" w:rsidRPr="0060362E" w:rsidRDefault="007821DF" w:rsidP="007821DF">
      <w:pPr>
        <w:pStyle w:val="Default"/>
        <w:jc w:val="both"/>
        <w:rPr>
          <w:rFonts w:ascii="Times New Roman" w:hAnsi="Times New Roman" w:cs="Times New Roman"/>
          <w:sz w:val="20"/>
          <w:szCs w:val="20"/>
          <w:lang w:val="en-GB"/>
        </w:rPr>
      </w:pPr>
    </w:p>
    <w:p w14:paraId="03F52E35"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its obligations under the Contract, or (b) that the Individual contractor may develop or acquire, or may have developed or acquired, independently of the performance of its obligations under the Contract, UNDP does not and shall not claim any ownership interest thereto, and the Individual contractor grants to UNDP a perpetual licence to use such intellectual property or other proprietary right solely for the purposes of and in accordance with the requirements of the Contract. 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Contract. Subject to the foregoing provisions, all maps, drawings, photographs, mosaics, plans, reports, estimates, </w:t>
      </w:r>
      <w:r w:rsidRPr="0060362E">
        <w:rPr>
          <w:rFonts w:ascii="Times New Roman" w:hAnsi="Times New Roman" w:cs="Times New Roman"/>
          <w:sz w:val="20"/>
          <w:szCs w:val="20"/>
          <w:lang w:val="en-GB"/>
        </w:rPr>
        <w:lastRenderedPageBreak/>
        <w:t>recommendations, documents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w:t>
      </w:r>
    </w:p>
    <w:p w14:paraId="6FFA6CA3"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75268AB2" w14:textId="77777777" w:rsidR="007821DF" w:rsidRPr="0060362E" w:rsidRDefault="007821DF" w:rsidP="007821DF">
      <w:pPr>
        <w:pStyle w:val="Default"/>
        <w:jc w:val="both"/>
        <w:rPr>
          <w:rFonts w:ascii="Times New Roman" w:hAnsi="Times New Roman" w:cs="Times New Roman"/>
          <w:b/>
          <w:bCs/>
          <w:sz w:val="20"/>
          <w:szCs w:val="20"/>
          <w:lang w:val="en-GB"/>
        </w:rPr>
      </w:pPr>
      <w:r w:rsidRPr="0060362E">
        <w:rPr>
          <w:rFonts w:ascii="Times New Roman" w:hAnsi="Times New Roman" w:cs="Times New Roman"/>
          <w:sz w:val="20"/>
          <w:szCs w:val="20"/>
          <w:lang w:val="en-GB"/>
        </w:rPr>
        <w:t xml:space="preserve">4. </w:t>
      </w:r>
      <w:r w:rsidRPr="0060362E">
        <w:rPr>
          <w:rFonts w:ascii="Times New Roman" w:hAnsi="Times New Roman" w:cs="Times New Roman"/>
          <w:b/>
          <w:bCs/>
          <w:sz w:val="20"/>
          <w:szCs w:val="20"/>
          <w:lang w:val="en-GB"/>
        </w:rPr>
        <w:t>CONFIDENTIAL NATURE OF DOCUMENTS AND INFORMATION:</w:t>
      </w:r>
    </w:p>
    <w:p w14:paraId="62A3B4A4"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Information and data that are considered proprietary by either UNDP or the Individual contractor or that are delivered or disclosed by one of them (“Discloser”) to the other (“Recipient”) during the course of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60362E">
        <w:rPr>
          <w:rFonts w:ascii="Times New Roman" w:hAnsi="Times New Roman" w:cs="Times New Roman"/>
          <w:i/>
          <w:iCs/>
          <w:sz w:val="20"/>
          <w:szCs w:val="20"/>
          <w:lang w:val="en-GB"/>
        </w:rPr>
        <w:t xml:space="preserve">provided that </w:t>
      </w:r>
      <w:r w:rsidRPr="0060362E">
        <w:rPr>
          <w:rFonts w:ascii="Times New Roman" w:hAnsi="Times New Roman" w:cs="Times New Roman"/>
          <w:sz w:val="20"/>
          <w:szCs w:val="20"/>
          <w:lang w:val="en-GB"/>
        </w:rPr>
        <w:t xml:space="preserve">the Individual contractor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14:paraId="3D55D9A9" w14:textId="77777777" w:rsidR="007821DF" w:rsidRPr="0060362E" w:rsidRDefault="007821DF" w:rsidP="007821DF">
      <w:pPr>
        <w:pStyle w:val="Default"/>
        <w:jc w:val="both"/>
        <w:rPr>
          <w:rFonts w:ascii="Times New Roman" w:hAnsi="Times New Roman" w:cs="Times New Roman"/>
          <w:sz w:val="20"/>
          <w:szCs w:val="20"/>
          <w:lang w:val="en-GB"/>
        </w:rPr>
      </w:pPr>
    </w:p>
    <w:p w14:paraId="218BF95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5. </w:t>
      </w:r>
      <w:r w:rsidRPr="0060362E">
        <w:rPr>
          <w:rFonts w:ascii="Times New Roman" w:hAnsi="Times New Roman" w:cs="Times New Roman"/>
          <w:b/>
          <w:bCs/>
          <w:sz w:val="20"/>
          <w:szCs w:val="20"/>
          <w:lang w:val="en-GB"/>
        </w:rPr>
        <w:t xml:space="preserve">TRAVEL, MEDICAL CLEARANCE AND SERVICE INCURRED DEATH, INJURY OR ILLNESS: </w:t>
      </w:r>
      <w:r w:rsidRPr="0060362E">
        <w:rPr>
          <w:rFonts w:ascii="Times New Roman" w:hAnsi="Times New Roman" w:cs="Times New Roman"/>
          <w:sz w:val="20"/>
          <w:szCs w:val="20"/>
          <w:lang w:val="en-GB"/>
        </w:rPr>
        <w:t xml:space="preserve"> </w:t>
      </w:r>
    </w:p>
    <w:p w14:paraId="11E878DD"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If the Individual contractor is required by UNDP to travel beyond commuting distance from the Individual contractor’s usual place of residence, and upon prior written agreement, such travel shall be at the expense of </w:t>
      </w:r>
      <w:proofErr w:type="gramStart"/>
      <w:r w:rsidRPr="0060362E">
        <w:rPr>
          <w:rFonts w:ascii="Times New Roman" w:hAnsi="Times New Roman" w:cs="Times New Roman"/>
          <w:sz w:val="20"/>
          <w:szCs w:val="20"/>
          <w:lang w:val="en-GB"/>
        </w:rPr>
        <w:t>UNDP .</w:t>
      </w:r>
      <w:proofErr w:type="gramEnd"/>
      <w:r w:rsidRPr="0060362E">
        <w:rPr>
          <w:rFonts w:ascii="Times New Roman" w:hAnsi="Times New Roman" w:cs="Times New Roman"/>
          <w:sz w:val="20"/>
          <w:szCs w:val="20"/>
          <w:lang w:val="en-GB"/>
        </w:rPr>
        <w:t xml:space="preserve"> Such travel shall be at economy care when by air. </w:t>
      </w:r>
    </w:p>
    <w:p w14:paraId="1E7160FF" w14:textId="77777777" w:rsidR="007821DF" w:rsidRPr="0060362E" w:rsidRDefault="007821DF" w:rsidP="007821DF">
      <w:pPr>
        <w:pStyle w:val="Default"/>
        <w:jc w:val="both"/>
        <w:rPr>
          <w:rFonts w:ascii="Times New Roman" w:hAnsi="Times New Roman" w:cs="Times New Roman"/>
          <w:sz w:val="20"/>
          <w:szCs w:val="20"/>
          <w:lang w:val="en-GB"/>
        </w:rPr>
      </w:pPr>
    </w:p>
    <w:p w14:paraId="7EA2DEA4"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14:paraId="494428C5"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dependants, as appropriate, shall be entitled to compensation equivalent to that provided under the UNDP insurance policy, available upon request. </w:t>
      </w:r>
    </w:p>
    <w:p w14:paraId="56DCFCAF" w14:textId="77777777" w:rsidR="007821DF" w:rsidRPr="0060362E" w:rsidRDefault="007821DF" w:rsidP="007821DF">
      <w:pPr>
        <w:pStyle w:val="Default"/>
        <w:jc w:val="both"/>
        <w:rPr>
          <w:rFonts w:ascii="Times New Roman" w:hAnsi="Times New Roman" w:cs="Times New Roman"/>
          <w:sz w:val="20"/>
          <w:szCs w:val="20"/>
          <w:lang w:val="en-GB"/>
        </w:rPr>
      </w:pPr>
    </w:p>
    <w:p w14:paraId="76D6ADB9"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6. </w:t>
      </w:r>
      <w:r w:rsidRPr="0060362E">
        <w:rPr>
          <w:rFonts w:ascii="Times New Roman" w:hAnsi="Times New Roman" w:cs="Times New Roman"/>
          <w:b/>
          <w:bCs/>
          <w:sz w:val="20"/>
          <w:szCs w:val="20"/>
          <w:lang w:val="en-GB"/>
        </w:rPr>
        <w:t>PROHIBITION ON ASSIGNMENT; MODIFICATIONS:</w:t>
      </w:r>
      <w:r w:rsidRPr="0060362E">
        <w:rPr>
          <w:rFonts w:ascii="Times New Roman" w:hAnsi="Times New Roman" w:cs="Times New Roman"/>
          <w:sz w:val="20"/>
          <w:szCs w:val="20"/>
          <w:lang w:val="en-GB"/>
        </w:rPr>
        <w:t xml:space="preserve"> </w:t>
      </w:r>
    </w:p>
    <w:p w14:paraId="24D37E7B"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licences or other forms of Contract concerning any goods or services to be provided under the Contract shall not be valid and enforceable against UNDP nor in any way shall constitute </w:t>
      </w:r>
      <w:proofErr w:type="gramStart"/>
      <w:r w:rsidRPr="0060362E">
        <w:rPr>
          <w:rFonts w:ascii="Times New Roman" w:hAnsi="Times New Roman" w:cs="Times New Roman"/>
          <w:sz w:val="20"/>
          <w:szCs w:val="20"/>
          <w:lang w:val="en-GB"/>
        </w:rPr>
        <w:t>an</w:t>
      </w:r>
      <w:proofErr w:type="gramEnd"/>
      <w:r w:rsidRPr="0060362E">
        <w:rPr>
          <w:rFonts w:ascii="Times New Roman" w:hAnsi="Times New Roman" w:cs="Times New Roman"/>
          <w:sz w:val="20"/>
          <w:szCs w:val="20"/>
          <w:lang w:val="en-GB"/>
        </w:rPr>
        <w:t xml:space="preserve"> Contract by UNDP thereto, unless any such undertakings, licences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w:t>
      </w:r>
    </w:p>
    <w:p w14:paraId="60A7FA4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2739DF45"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7. </w:t>
      </w:r>
      <w:r w:rsidRPr="0060362E">
        <w:rPr>
          <w:rFonts w:ascii="Times New Roman" w:hAnsi="Times New Roman" w:cs="Times New Roman"/>
          <w:b/>
          <w:bCs/>
          <w:sz w:val="20"/>
          <w:szCs w:val="20"/>
          <w:lang w:val="en-GB"/>
        </w:rPr>
        <w:t>SUBCONTRACTORS:</w:t>
      </w:r>
      <w:r w:rsidRPr="0060362E">
        <w:rPr>
          <w:rFonts w:ascii="Times New Roman" w:hAnsi="Times New Roman" w:cs="Times New Roman"/>
          <w:sz w:val="20"/>
          <w:szCs w:val="20"/>
          <w:lang w:val="en-GB"/>
        </w:rPr>
        <w:t xml:space="preserve"> </w:t>
      </w:r>
    </w:p>
    <w:p w14:paraId="7237339A" w14:textId="77777777" w:rsidR="007821DF" w:rsidRPr="0060362E" w:rsidRDefault="007821DF" w:rsidP="007821DF">
      <w:pPr>
        <w:pStyle w:val="Default"/>
        <w:jc w:val="both"/>
        <w:rPr>
          <w:rFonts w:ascii="Times New Roman" w:hAnsi="Times New Roman" w:cs="Times New Roman"/>
          <w:sz w:val="20"/>
          <w:szCs w:val="20"/>
          <w:lang w:val="en-GB"/>
        </w:rPr>
      </w:pPr>
      <w:proofErr w:type="gramStart"/>
      <w:r w:rsidRPr="0060362E">
        <w:rPr>
          <w:rFonts w:ascii="Times New Roman" w:hAnsi="Times New Roman" w:cs="Times New Roman"/>
          <w:sz w:val="20"/>
          <w:szCs w:val="20"/>
          <w:lang w:val="en-GB"/>
        </w:rPr>
        <w:t>In the event that</w:t>
      </w:r>
      <w:proofErr w:type="gramEnd"/>
      <w:r w:rsidRPr="0060362E">
        <w:rPr>
          <w:rFonts w:ascii="Times New Roman" w:hAnsi="Times New Roman" w:cs="Times New Roman"/>
          <w:sz w:val="20"/>
          <w:szCs w:val="20"/>
          <w:lang w:val="en-GB"/>
        </w:rPr>
        <w:t xml:space="preserve">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w:t>
      </w:r>
      <w:proofErr w:type="gramStart"/>
      <w:r w:rsidRPr="0060362E">
        <w:rPr>
          <w:rFonts w:ascii="Times New Roman" w:hAnsi="Times New Roman" w:cs="Times New Roman"/>
          <w:sz w:val="20"/>
          <w:szCs w:val="20"/>
          <w:lang w:val="en-GB"/>
        </w:rPr>
        <w:t>to, and</w:t>
      </w:r>
      <w:proofErr w:type="gramEnd"/>
      <w:r w:rsidRPr="0060362E">
        <w:rPr>
          <w:rFonts w:ascii="Times New Roman" w:hAnsi="Times New Roman" w:cs="Times New Roman"/>
          <w:sz w:val="20"/>
          <w:szCs w:val="20"/>
          <w:lang w:val="en-GB"/>
        </w:rPr>
        <w:t xml:space="preserve"> shall be construed in a manner that is fully in accordance with, all of the terms and conditions of the Contract.</w:t>
      </w:r>
    </w:p>
    <w:p w14:paraId="4AC39D78"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4D7CEE9E"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8. </w:t>
      </w:r>
      <w:r w:rsidRPr="0060362E">
        <w:rPr>
          <w:rFonts w:ascii="Times New Roman" w:hAnsi="Times New Roman" w:cs="Times New Roman"/>
          <w:b/>
          <w:bCs/>
          <w:sz w:val="20"/>
          <w:szCs w:val="20"/>
          <w:lang w:val="en-GB"/>
        </w:rPr>
        <w:t>USE OF NAME, EMBLEM OR OFFICIAL SEAL OF THE UNITED NATIONS</w:t>
      </w:r>
      <w:r w:rsidRPr="0060362E">
        <w:rPr>
          <w:rFonts w:ascii="Times New Roman" w:hAnsi="Times New Roman" w:cs="Times New Roman"/>
          <w:sz w:val="20"/>
          <w:szCs w:val="20"/>
          <w:lang w:val="en-GB"/>
        </w:rPr>
        <w:t xml:space="preserve">: </w:t>
      </w:r>
    </w:p>
    <w:p w14:paraId="4CDAFE10"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The Individual contractor shall not advertise or otherwise make public for purposes of commercial advantage or goodwill that it has a contractual relationship with UNDP, nor shall the Individual contractor, in any manner whatsoever, use the name, </w:t>
      </w:r>
      <w:r w:rsidRPr="0060362E">
        <w:rPr>
          <w:rFonts w:ascii="Times New Roman" w:hAnsi="Times New Roman" w:cs="Times New Roman"/>
          <w:sz w:val="20"/>
          <w:szCs w:val="20"/>
          <w:lang w:val="en-GB"/>
        </w:rPr>
        <w:lastRenderedPageBreak/>
        <w:t>emblem or official seal of UNDP, or any abbreviation of the name of UNDP, in connection with its business or otherwise without the written permission of UNDP.</w:t>
      </w:r>
    </w:p>
    <w:p w14:paraId="08517D6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3944F79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9. </w:t>
      </w:r>
      <w:r w:rsidRPr="0060362E">
        <w:rPr>
          <w:rFonts w:ascii="Times New Roman" w:hAnsi="Times New Roman" w:cs="Times New Roman"/>
          <w:b/>
          <w:bCs/>
          <w:sz w:val="20"/>
          <w:szCs w:val="20"/>
          <w:lang w:val="en-GB"/>
        </w:rPr>
        <w:t>INDEMNIFICATION</w:t>
      </w:r>
      <w:r w:rsidRPr="0060362E">
        <w:rPr>
          <w:rFonts w:ascii="Times New Roman" w:hAnsi="Times New Roman" w:cs="Times New Roman"/>
          <w:sz w:val="20"/>
          <w:szCs w:val="20"/>
          <w:lang w:val="en-GB"/>
        </w:rPr>
        <w:t xml:space="preserve">: </w:t>
      </w:r>
    </w:p>
    <w:p w14:paraId="25DA480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w:t>
      </w:r>
    </w:p>
    <w:p w14:paraId="4209D98F"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0EEC1274"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10. </w:t>
      </w:r>
      <w:r w:rsidRPr="0060362E">
        <w:rPr>
          <w:rFonts w:ascii="Times New Roman" w:hAnsi="Times New Roman" w:cs="Times New Roman"/>
          <w:b/>
          <w:bCs/>
          <w:sz w:val="20"/>
          <w:szCs w:val="20"/>
          <w:lang w:val="en-GB"/>
        </w:rPr>
        <w:t>INSURANCE</w:t>
      </w:r>
      <w:r w:rsidRPr="0060362E">
        <w:rPr>
          <w:rFonts w:ascii="Times New Roman" w:hAnsi="Times New Roman" w:cs="Times New Roman"/>
          <w:sz w:val="20"/>
          <w:szCs w:val="20"/>
          <w:lang w:val="en-GB"/>
        </w:rPr>
        <w:t xml:space="preserve">:  </w:t>
      </w:r>
    </w:p>
    <w:p w14:paraId="118C94E8"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pay UNDP promptly for all loss, destruction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w:t>
      </w:r>
    </w:p>
    <w:p w14:paraId="59393490" w14:textId="77777777" w:rsidR="007821DF" w:rsidRPr="0060362E" w:rsidRDefault="007821DF" w:rsidP="007821DF">
      <w:pPr>
        <w:pStyle w:val="Default"/>
        <w:jc w:val="both"/>
        <w:rPr>
          <w:rFonts w:ascii="Times New Roman" w:hAnsi="Times New Roman" w:cs="Times New Roman"/>
          <w:sz w:val="20"/>
          <w:szCs w:val="20"/>
          <w:lang w:val="en-GB"/>
        </w:rPr>
      </w:pPr>
    </w:p>
    <w:p w14:paraId="02A25F9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11. </w:t>
      </w:r>
      <w:r w:rsidRPr="0060362E">
        <w:rPr>
          <w:rFonts w:ascii="Times New Roman" w:hAnsi="Times New Roman" w:cs="Times New Roman"/>
          <w:b/>
          <w:bCs/>
          <w:sz w:val="20"/>
          <w:szCs w:val="20"/>
          <w:lang w:val="en-GB"/>
        </w:rPr>
        <w:t>ENCUMBRANCES AND LIENS:</w:t>
      </w:r>
      <w:r w:rsidRPr="0060362E">
        <w:rPr>
          <w:rFonts w:ascii="Times New Roman" w:hAnsi="Times New Roman" w:cs="Times New Roman"/>
          <w:sz w:val="20"/>
          <w:szCs w:val="20"/>
          <w:lang w:val="en-GB"/>
        </w:rPr>
        <w:t xml:space="preserve"> </w:t>
      </w:r>
    </w:p>
    <w:p w14:paraId="2A38FCB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by reason of any other claim or demand against the Individual contractor.</w:t>
      </w:r>
    </w:p>
    <w:p w14:paraId="6742E2ED"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0C0879A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12. </w:t>
      </w:r>
      <w:r w:rsidRPr="0060362E">
        <w:rPr>
          <w:rFonts w:ascii="Times New Roman" w:hAnsi="Times New Roman" w:cs="Times New Roman"/>
          <w:b/>
          <w:bCs/>
          <w:sz w:val="20"/>
          <w:szCs w:val="20"/>
          <w:lang w:val="en-GB"/>
        </w:rPr>
        <w:t>FORCE MAJEURE; OTHER CHANGES IN CONDITIONS:</w:t>
      </w:r>
      <w:r w:rsidRPr="0060362E">
        <w:rPr>
          <w:rFonts w:ascii="Times New Roman" w:hAnsi="Times New Roman" w:cs="Times New Roman"/>
          <w:sz w:val="20"/>
          <w:szCs w:val="20"/>
          <w:lang w:val="en-GB"/>
        </w:rPr>
        <w:t xml:space="preserve"> </w:t>
      </w:r>
    </w:p>
    <w:p w14:paraId="3C3020E3"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and as soon as possible after the occurrence of any cause constituting </w:t>
      </w:r>
      <w:r w:rsidRPr="0060362E">
        <w:rPr>
          <w:rFonts w:ascii="Times New Roman" w:hAnsi="Times New Roman" w:cs="Times New Roman"/>
          <w:i/>
          <w:iCs/>
          <w:sz w:val="20"/>
          <w:szCs w:val="20"/>
          <w:lang w:val="en-GB"/>
        </w:rPr>
        <w:t>force majeure</w:t>
      </w:r>
      <w:r w:rsidRPr="0060362E">
        <w:rPr>
          <w:rFonts w:ascii="Times New Roman" w:hAnsi="Times New Roman" w:cs="Times New Roman"/>
          <w:sz w:val="20"/>
          <w:szCs w:val="20"/>
          <w:lang w:val="en-GB"/>
        </w:rPr>
        <w:t xml:space="preserve">, the Individual contractor shall give notice and full </w:t>
      </w:r>
      <w:proofErr w:type="gramStart"/>
      <w:r w:rsidRPr="0060362E">
        <w:rPr>
          <w:rFonts w:ascii="Times New Roman" w:hAnsi="Times New Roman" w:cs="Times New Roman"/>
          <w:sz w:val="20"/>
          <w:szCs w:val="20"/>
          <w:lang w:val="en-GB"/>
        </w:rPr>
        <w:t>particulars in</w:t>
      </w:r>
      <w:proofErr w:type="gramEnd"/>
      <w:r w:rsidRPr="0060362E">
        <w:rPr>
          <w:rFonts w:ascii="Times New Roman" w:hAnsi="Times New Roman" w:cs="Times New Roman"/>
          <w:sz w:val="20"/>
          <w:szCs w:val="20"/>
          <w:lang w:val="en-GB"/>
        </w:rPr>
        <w:t xml:space="preserve">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 xml:space="preserve">or other changes in conditions or occurrence, the Individual contractor shall also submit a statement to UNDP of estimated expenditures that will likely be </w:t>
      </w:r>
    </w:p>
    <w:p w14:paraId="1D6A6BCD"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14:paraId="16B647F4" w14:textId="77777777" w:rsidR="007821DF" w:rsidRPr="0060362E" w:rsidRDefault="007821DF" w:rsidP="007821DF">
      <w:pPr>
        <w:pStyle w:val="Default"/>
        <w:jc w:val="both"/>
        <w:rPr>
          <w:rFonts w:ascii="Times New Roman" w:hAnsi="Times New Roman" w:cs="Times New Roman"/>
          <w:sz w:val="20"/>
          <w:szCs w:val="20"/>
          <w:lang w:val="en-GB"/>
        </w:rPr>
      </w:pPr>
    </w:p>
    <w:p w14:paraId="69F3231F"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and as soon as possible after the occurrence of any cause constituting </w:t>
      </w:r>
      <w:r w:rsidRPr="0060362E">
        <w:rPr>
          <w:rFonts w:ascii="Times New Roman" w:hAnsi="Times New Roman" w:cs="Times New Roman"/>
          <w:i/>
          <w:iCs/>
          <w:sz w:val="20"/>
          <w:szCs w:val="20"/>
          <w:lang w:val="en-GB"/>
        </w:rPr>
        <w:t>force majeure</w:t>
      </w:r>
      <w:r w:rsidRPr="0060362E">
        <w:rPr>
          <w:rFonts w:ascii="Times New Roman" w:hAnsi="Times New Roman" w:cs="Times New Roman"/>
          <w:sz w:val="20"/>
          <w:szCs w:val="20"/>
          <w:lang w:val="en-GB"/>
        </w:rPr>
        <w:t xml:space="preserve">, the Individual contractor shall give notice and full </w:t>
      </w:r>
      <w:proofErr w:type="gramStart"/>
      <w:r w:rsidRPr="0060362E">
        <w:rPr>
          <w:rFonts w:ascii="Times New Roman" w:hAnsi="Times New Roman" w:cs="Times New Roman"/>
          <w:sz w:val="20"/>
          <w:szCs w:val="20"/>
          <w:lang w:val="en-GB"/>
        </w:rPr>
        <w:t>particulars in</w:t>
      </w:r>
      <w:proofErr w:type="gramEnd"/>
      <w:r w:rsidRPr="0060362E">
        <w:rPr>
          <w:rFonts w:ascii="Times New Roman" w:hAnsi="Times New Roman" w:cs="Times New Roman"/>
          <w:sz w:val="20"/>
          <w:szCs w:val="20"/>
          <w:lang w:val="en-GB"/>
        </w:rPr>
        <w:t xml:space="preserve">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14:paraId="2F97410B"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 xml:space="preserve">as used herein means any unforeseeable and irresistible act of nature, any act of war (whether declared or not), invasion, revolution, insurrection, or any other acts of a similar nature or force, </w:t>
      </w:r>
      <w:r w:rsidRPr="0060362E">
        <w:rPr>
          <w:rFonts w:ascii="Times New Roman" w:hAnsi="Times New Roman" w:cs="Times New Roman"/>
          <w:i/>
          <w:iCs/>
          <w:sz w:val="20"/>
          <w:szCs w:val="20"/>
          <w:lang w:val="en-GB"/>
        </w:rPr>
        <w:t xml:space="preserve">provided that </w:t>
      </w:r>
      <w:r w:rsidRPr="0060362E">
        <w:rPr>
          <w:rFonts w:ascii="Times New Roman" w:hAnsi="Times New Roman" w:cs="Times New Roman"/>
          <w:sz w:val="20"/>
          <w:szCs w:val="20"/>
          <w:lang w:val="en-GB"/>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under the Contract.</w:t>
      </w:r>
    </w:p>
    <w:p w14:paraId="58A7023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1A0D9D54"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13. </w:t>
      </w:r>
      <w:r w:rsidRPr="0060362E">
        <w:rPr>
          <w:rFonts w:ascii="Times New Roman" w:hAnsi="Times New Roman" w:cs="Times New Roman"/>
          <w:b/>
          <w:bCs/>
          <w:sz w:val="20"/>
          <w:szCs w:val="20"/>
          <w:lang w:val="en-GB"/>
        </w:rPr>
        <w:t>TERMINATION</w:t>
      </w:r>
      <w:r w:rsidRPr="0060362E">
        <w:rPr>
          <w:rFonts w:ascii="Times New Roman" w:hAnsi="Times New Roman" w:cs="Times New Roman"/>
          <w:sz w:val="20"/>
          <w:szCs w:val="20"/>
          <w:lang w:val="en-GB"/>
        </w:rPr>
        <w:t xml:space="preserve">:  </w:t>
      </w:r>
    </w:p>
    <w:p w14:paraId="175957B7"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w:t>
      </w:r>
      <w:proofErr w:type="gramStart"/>
      <w:r w:rsidRPr="0060362E">
        <w:rPr>
          <w:rFonts w:ascii="Times New Roman" w:hAnsi="Times New Roman" w:cs="Times New Roman"/>
          <w:sz w:val="20"/>
          <w:szCs w:val="20"/>
          <w:lang w:val="en-GB"/>
        </w:rPr>
        <w:t>in itself a</w:t>
      </w:r>
      <w:proofErr w:type="gramEnd"/>
      <w:r w:rsidRPr="0060362E">
        <w:rPr>
          <w:rFonts w:ascii="Times New Roman" w:hAnsi="Times New Roman" w:cs="Times New Roman"/>
          <w:sz w:val="20"/>
          <w:szCs w:val="20"/>
          <w:lang w:val="en-GB"/>
        </w:rPr>
        <w:t xml:space="preserve"> termination of the Contract.  UNDP may, without prejudice to any other right </w:t>
      </w:r>
      <w:r w:rsidRPr="0060362E">
        <w:rPr>
          <w:rFonts w:ascii="Times New Roman" w:hAnsi="Times New Roman" w:cs="Times New Roman"/>
          <w:sz w:val="20"/>
          <w:szCs w:val="20"/>
          <w:lang w:val="en-GB"/>
        </w:rPr>
        <w:lastRenderedPageBreak/>
        <w:t xml:space="preserve">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Contract. </w:t>
      </w:r>
    </w:p>
    <w:p w14:paraId="5986C3CC" w14:textId="77777777" w:rsidR="007821DF" w:rsidRPr="0060362E" w:rsidRDefault="007821DF" w:rsidP="007821DF">
      <w:pPr>
        <w:pStyle w:val="Default"/>
        <w:jc w:val="both"/>
        <w:rPr>
          <w:rFonts w:ascii="Times New Roman" w:hAnsi="Times New Roman" w:cs="Times New Roman"/>
          <w:sz w:val="20"/>
          <w:szCs w:val="20"/>
          <w:lang w:val="en-GB"/>
        </w:rPr>
      </w:pPr>
    </w:p>
    <w:p w14:paraId="22124B6B"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that is in the possession of the Individual contractor and in which UNDP has or may be reasonably expected to acquire an interest. </w:t>
      </w:r>
    </w:p>
    <w:p w14:paraId="32E4075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Individual contractor from UNDP.</w:t>
      </w:r>
    </w:p>
    <w:p w14:paraId="70FA424F"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4BCEC94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14. </w:t>
      </w:r>
      <w:r w:rsidRPr="0060362E">
        <w:rPr>
          <w:rFonts w:ascii="Times New Roman" w:hAnsi="Times New Roman" w:cs="Times New Roman"/>
          <w:b/>
          <w:bCs/>
          <w:sz w:val="20"/>
          <w:szCs w:val="20"/>
          <w:lang w:val="en-GB"/>
        </w:rPr>
        <w:t>NON-EXCLUSIVITY</w:t>
      </w:r>
      <w:r w:rsidRPr="0060362E">
        <w:rPr>
          <w:rFonts w:ascii="Times New Roman" w:hAnsi="Times New Roman" w:cs="Times New Roman"/>
          <w:sz w:val="20"/>
          <w:szCs w:val="20"/>
          <w:lang w:val="en-GB"/>
        </w:rPr>
        <w:t xml:space="preserve">:  </w:t>
      </w:r>
    </w:p>
    <w:p w14:paraId="570BCCDB"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UNDP shall have no obligation respecting, and no limitations on, its right to obtain goods of the same kind, quality and quantity, or to obtain any services of the kind described in the Contract, from any other source at any time.</w:t>
      </w:r>
    </w:p>
    <w:p w14:paraId="7ABECC44"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04AF3D53"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15. </w:t>
      </w:r>
      <w:r w:rsidRPr="0060362E">
        <w:rPr>
          <w:rFonts w:ascii="Times New Roman" w:hAnsi="Times New Roman" w:cs="Times New Roman"/>
          <w:b/>
          <w:bCs/>
          <w:sz w:val="20"/>
          <w:szCs w:val="20"/>
          <w:lang w:val="en-GB"/>
        </w:rPr>
        <w:t>TAXATION:</w:t>
      </w:r>
      <w:r w:rsidRPr="0060362E">
        <w:rPr>
          <w:rFonts w:ascii="Times New Roman" w:hAnsi="Times New Roman" w:cs="Times New Roman"/>
          <w:sz w:val="20"/>
          <w:szCs w:val="20"/>
          <w:lang w:val="en-GB"/>
        </w:rPr>
        <w:t xml:space="preserve">  </w:t>
      </w:r>
    </w:p>
    <w:p w14:paraId="51D04CED"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Article II, section 7, of the Convention on the Privileges and Immunities of the United Nations provides, </w:t>
      </w:r>
      <w:r w:rsidRPr="0060362E">
        <w:rPr>
          <w:rFonts w:ascii="Times New Roman" w:hAnsi="Times New Roman" w:cs="Times New Roman"/>
          <w:i/>
          <w:iCs/>
          <w:sz w:val="20"/>
          <w:szCs w:val="20"/>
          <w:lang w:val="en-GB"/>
        </w:rPr>
        <w:t>inter alia</w:t>
      </w:r>
      <w:r w:rsidRPr="0060362E">
        <w:rPr>
          <w:rFonts w:ascii="Times New Roman" w:hAnsi="Times New Roman" w:cs="Times New Roman"/>
          <w:sz w:val="20"/>
          <w:szCs w:val="20"/>
          <w:lang w:val="en-GB"/>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w:t>
      </w:r>
    </w:p>
    <w:p w14:paraId="3F240DA5"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652C3BD8"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16. </w:t>
      </w:r>
      <w:r w:rsidRPr="0060362E">
        <w:rPr>
          <w:rFonts w:ascii="Times New Roman" w:hAnsi="Times New Roman" w:cs="Times New Roman"/>
          <w:b/>
          <w:bCs/>
          <w:sz w:val="20"/>
          <w:szCs w:val="20"/>
          <w:lang w:val="en-GB"/>
        </w:rPr>
        <w:t>AUDITS AND INVESTIGATIONS</w:t>
      </w:r>
      <w:r w:rsidRPr="0060362E">
        <w:rPr>
          <w:rFonts w:ascii="Times New Roman" w:hAnsi="Times New Roman" w:cs="Times New Roman"/>
          <w:sz w:val="20"/>
          <w:szCs w:val="20"/>
          <w:lang w:val="en-GB"/>
        </w:rPr>
        <w:t xml:space="preserve">: </w:t>
      </w:r>
    </w:p>
    <w:p w14:paraId="6D00C38E"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14:paraId="515B029D"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w:t>
      </w:r>
      <w:proofErr w:type="gramStart"/>
      <w:r w:rsidRPr="0060362E">
        <w:rPr>
          <w:rFonts w:ascii="Times New Roman" w:hAnsi="Times New Roman" w:cs="Times New Roman"/>
          <w:sz w:val="20"/>
          <w:szCs w:val="20"/>
          <w:lang w:val="en-GB"/>
        </w:rPr>
        <w:t>conduct an investigation</w:t>
      </w:r>
      <w:proofErr w:type="gramEnd"/>
      <w:r w:rsidRPr="0060362E">
        <w:rPr>
          <w:rFonts w:ascii="Times New Roman" w:hAnsi="Times New Roman" w:cs="Times New Roman"/>
          <w:sz w:val="20"/>
          <w:szCs w:val="20"/>
          <w:lang w:val="en-GB"/>
        </w:rPr>
        <w:t xml:space="preserve"> and the Individual 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w:t>
      </w:r>
    </w:p>
    <w:p w14:paraId="2B802DC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6F683474"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17. </w:t>
      </w:r>
      <w:r w:rsidRPr="0060362E">
        <w:rPr>
          <w:rFonts w:ascii="Times New Roman" w:hAnsi="Times New Roman" w:cs="Times New Roman"/>
          <w:b/>
          <w:bCs/>
          <w:sz w:val="20"/>
          <w:szCs w:val="20"/>
          <w:lang w:val="en-GB"/>
        </w:rPr>
        <w:t>SETTLEMENT OF DISPUTES</w:t>
      </w:r>
      <w:r w:rsidRPr="0060362E">
        <w:rPr>
          <w:rFonts w:ascii="Times New Roman" w:hAnsi="Times New Roman" w:cs="Times New Roman"/>
          <w:sz w:val="20"/>
          <w:szCs w:val="20"/>
          <w:lang w:val="en-GB"/>
        </w:rPr>
        <w:t xml:space="preserve">: </w:t>
      </w:r>
    </w:p>
    <w:p w14:paraId="0BB14333" w14:textId="77777777" w:rsidR="007821DF" w:rsidRPr="0060362E" w:rsidRDefault="007821DF" w:rsidP="007821DF">
      <w:pPr>
        <w:pStyle w:val="Default"/>
        <w:jc w:val="both"/>
        <w:rPr>
          <w:rFonts w:ascii="Times New Roman" w:hAnsi="Times New Roman" w:cs="Times New Roman"/>
          <w:sz w:val="20"/>
          <w:szCs w:val="20"/>
          <w:lang w:val="en-GB"/>
        </w:rPr>
      </w:pPr>
    </w:p>
    <w:p w14:paraId="2A6BB52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b/>
          <w:bCs/>
          <w:sz w:val="20"/>
          <w:szCs w:val="20"/>
          <w:lang w:val="en-GB"/>
        </w:rPr>
        <w:t>AMICABLE SETTLEMENT</w:t>
      </w:r>
      <w:r w:rsidRPr="0060362E">
        <w:rPr>
          <w:rFonts w:ascii="Times New Roman" w:hAnsi="Times New Roman" w:cs="Times New Roman"/>
          <w:sz w:val="20"/>
          <w:szCs w:val="20"/>
          <w:lang w:val="en-GB"/>
        </w:rPr>
        <w:t xml:space="preserve">:  </w:t>
      </w:r>
    </w:p>
    <w:p w14:paraId="0111406F"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UNDP and the Individual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0DE19CB2" w14:textId="77777777" w:rsidR="007821DF" w:rsidRPr="0060362E" w:rsidRDefault="007821DF" w:rsidP="007821DF">
      <w:pPr>
        <w:pStyle w:val="Default"/>
        <w:jc w:val="both"/>
        <w:rPr>
          <w:rFonts w:ascii="Times New Roman" w:hAnsi="Times New Roman" w:cs="Times New Roman"/>
          <w:b/>
          <w:bCs/>
          <w:sz w:val="20"/>
          <w:szCs w:val="20"/>
          <w:lang w:val="en-GB"/>
        </w:rPr>
      </w:pPr>
    </w:p>
    <w:p w14:paraId="23451F40"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b/>
          <w:bCs/>
          <w:sz w:val="20"/>
          <w:szCs w:val="20"/>
          <w:lang w:val="en-GB"/>
        </w:rPr>
        <w:t>ARBITRATION</w:t>
      </w:r>
      <w:r w:rsidRPr="0060362E">
        <w:rPr>
          <w:rFonts w:ascii="Times New Roman" w:hAnsi="Times New Roman" w:cs="Times New Roman"/>
          <w:sz w:val="20"/>
          <w:szCs w:val="20"/>
          <w:lang w:val="en-GB"/>
        </w:rPr>
        <w:t xml:space="preserve">:  </w:t>
      </w:r>
    </w:p>
    <w:p w14:paraId="2DCC9D4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lastRenderedPageBreak/>
        <w:t xml:space="preserve">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60362E">
        <w:rPr>
          <w:rFonts w:ascii="Times New Roman" w:hAnsi="Times New Roman" w:cs="Times New Roman"/>
          <w:sz w:val="20"/>
          <w:szCs w:val="20"/>
          <w:lang w:val="en-GB"/>
        </w:rPr>
        <w:t>in excess of</w:t>
      </w:r>
      <w:proofErr w:type="gramEnd"/>
      <w:r w:rsidRPr="0060362E">
        <w:rPr>
          <w:rFonts w:ascii="Times New Roman" w:hAnsi="Times New Roman" w:cs="Times New Roman"/>
          <w:sz w:val="20"/>
          <w:szCs w:val="20"/>
          <w:lang w:val="en-GB"/>
        </w:rPr>
        <w:t xml:space="preserve"> the London Inter-Bank Offered Rate (“LIBOR”) then prevailing, and any such interest shall be simple interest only. The parties shall be bound by any arbitration award rendered </w:t>
      </w:r>
      <w:proofErr w:type="gramStart"/>
      <w:r w:rsidRPr="0060362E">
        <w:rPr>
          <w:rFonts w:ascii="Times New Roman" w:hAnsi="Times New Roman" w:cs="Times New Roman"/>
          <w:sz w:val="20"/>
          <w:szCs w:val="20"/>
          <w:lang w:val="en-GB"/>
        </w:rPr>
        <w:t>as a result of</w:t>
      </w:r>
      <w:proofErr w:type="gramEnd"/>
      <w:r w:rsidRPr="0060362E">
        <w:rPr>
          <w:rFonts w:ascii="Times New Roman" w:hAnsi="Times New Roman" w:cs="Times New Roman"/>
          <w:sz w:val="20"/>
          <w:szCs w:val="20"/>
          <w:lang w:val="en-GB"/>
        </w:rPr>
        <w:t xml:space="preserve"> such arbitration as the final adjudication of any such dispute, controversy or claim. </w:t>
      </w:r>
    </w:p>
    <w:p w14:paraId="1DBA5F69" w14:textId="77777777" w:rsidR="007821DF" w:rsidRPr="0060362E" w:rsidRDefault="007821DF" w:rsidP="007821DF">
      <w:pPr>
        <w:pStyle w:val="Default"/>
        <w:jc w:val="both"/>
        <w:rPr>
          <w:rFonts w:ascii="Times New Roman" w:hAnsi="Times New Roman" w:cs="Times New Roman"/>
          <w:sz w:val="20"/>
          <w:szCs w:val="20"/>
          <w:lang w:val="en-GB"/>
        </w:rPr>
      </w:pPr>
    </w:p>
    <w:p w14:paraId="11EAFA3B"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18. </w:t>
      </w:r>
      <w:r w:rsidRPr="0060362E">
        <w:rPr>
          <w:rFonts w:ascii="Times New Roman" w:hAnsi="Times New Roman" w:cs="Times New Roman"/>
          <w:b/>
          <w:bCs/>
          <w:sz w:val="20"/>
          <w:szCs w:val="20"/>
          <w:lang w:val="en-GB"/>
        </w:rPr>
        <w:t>PRIVILEGES AND IMMUNITIES</w:t>
      </w:r>
      <w:r w:rsidRPr="0060362E">
        <w:rPr>
          <w:rFonts w:ascii="Times New Roman" w:hAnsi="Times New Roman" w:cs="Times New Roman"/>
          <w:sz w:val="20"/>
          <w:szCs w:val="20"/>
          <w:lang w:val="en-GB"/>
        </w:rPr>
        <w:t xml:space="preserve">: </w:t>
      </w:r>
    </w:p>
    <w:p w14:paraId="7E8E524E"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Nothing in or relating to the Contract shall be deemed a waiver, express or implied, of any of the privileges and immunities of the United Nations, including its subsidiary organs. </w:t>
      </w:r>
    </w:p>
    <w:p w14:paraId="34F86A9E" w14:textId="77777777" w:rsidR="007821DF" w:rsidRPr="0060362E" w:rsidRDefault="007821DF" w:rsidP="007821DF">
      <w:pPr>
        <w:pStyle w:val="Default"/>
        <w:jc w:val="both"/>
        <w:rPr>
          <w:rFonts w:ascii="Times New Roman" w:hAnsi="Times New Roman" w:cs="Times New Roman"/>
          <w:sz w:val="20"/>
          <w:szCs w:val="20"/>
          <w:lang w:val="en-GB"/>
        </w:rPr>
      </w:pPr>
    </w:p>
    <w:p w14:paraId="391EFD6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74EC0F43"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1F127C0C" w14:textId="77777777" w:rsidR="007821DF" w:rsidRPr="0060362E" w:rsidRDefault="007821DF" w:rsidP="007821DF">
      <w:pPr>
        <w:jc w:val="both"/>
        <w:rPr>
          <w:sz w:val="20"/>
          <w:szCs w:val="20"/>
          <w:lang w:val="en-GB"/>
        </w:rPr>
      </w:pPr>
    </w:p>
    <w:p w14:paraId="232D91D5" w14:textId="77777777" w:rsidR="007821DF" w:rsidRPr="0060362E" w:rsidRDefault="007821DF" w:rsidP="007821DF">
      <w:pPr>
        <w:rPr>
          <w:sz w:val="20"/>
          <w:szCs w:val="20"/>
          <w:lang w:val="en-GB"/>
        </w:rPr>
      </w:pPr>
      <w:r w:rsidRPr="0060362E">
        <w:rPr>
          <w:sz w:val="20"/>
          <w:szCs w:val="20"/>
          <w:lang w:val="en-GB"/>
        </w:rPr>
        <w:br w:type="page"/>
      </w:r>
    </w:p>
    <w:p w14:paraId="26405812" w14:textId="182A090B" w:rsidR="007821DF" w:rsidRPr="0060362E" w:rsidRDefault="005234B9" w:rsidP="007821DF">
      <w:pPr>
        <w:pStyle w:val="Default"/>
        <w:jc w:val="right"/>
        <w:rPr>
          <w:rFonts w:ascii="Times New Roman" w:hAnsi="Times New Roman" w:cs="Times New Roman"/>
          <w:b/>
          <w:sz w:val="20"/>
          <w:szCs w:val="20"/>
          <w:lang w:val="en-GB"/>
        </w:rPr>
      </w:pPr>
      <w:r>
        <w:rPr>
          <w:rFonts w:ascii="Times New Roman" w:hAnsi="Times New Roman" w:cs="Times New Roman"/>
          <w:b/>
          <w:sz w:val="20"/>
          <w:szCs w:val="20"/>
          <w:lang w:val="en-GB"/>
        </w:rPr>
        <w:lastRenderedPageBreak/>
        <w:t>ANNEX V</w:t>
      </w:r>
    </w:p>
    <w:p w14:paraId="0D7F6D27" w14:textId="77777777" w:rsidR="007821DF" w:rsidRPr="0060362E" w:rsidRDefault="007821DF" w:rsidP="007821DF">
      <w:pPr>
        <w:pStyle w:val="Title"/>
        <w:rPr>
          <w:rFonts w:ascii="Times New Roman" w:hAnsi="Times New Roman"/>
          <w:sz w:val="20"/>
        </w:rPr>
      </w:pPr>
      <w:r w:rsidRPr="0060362E">
        <w:rPr>
          <w:rFonts w:ascii="Times New Roman" w:hAnsi="Times New Roman"/>
          <w:sz w:val="20"/>
        </w:rPr>
        <w:t>UNITED NATIONS DEVELOPMENT PROGRAMME</w:t>
      </w:r>
    </w:p>
    <w:p w14:paraId="6C8B3700" w14:textId="77777777" w:rsidR="007821DF" w:rsidRPr="0060362E" w:rsidRDefault="007821DF" w:rsidP="007821DF">
      <w:pPr>
        <w:pStyle w:val="Title"/>
        <w:rPr>
          <w:rFonts w:ascii="Times New Roman" w:hAnsi="Times New Roman"/>
          <w:sz w:val="20"/>
        </w:rPr>
      </w:pPr>
      <w:r w:rsidRPr="0060362E">
        <w:rPr>
          <w:rFonts w:ascii="Times New Roman" w:hAnsi="Times New Roman"/>
          <w:b w:val="0"/>
          <w:noProof/>
          <w:sz w:val="20"/>
          <w:lang w:val="ru-RU"/>
        </w:rPr>
        <w:drawing>
          <wp:anchor distT="0" distB="0" distL="114300" distR="114300" simplePos="0" relativeHeight="251661824" behindDoc="1" locked="0" layoutInCell="1" allowOverlap="1" wp14:anchorId="43E0D5A5" wp14:editId="237100C5">
            <wp:simplePos x="0" y="0"/>
            <wp:positionH relativeFrom="column">
              <wp:posOffset>-28575</wp:posOffset>
            </wp:positionH>
            <wp:positionV relativeFrom="paragraph">
              <wp:posOffset>-3810</wp:posOffset>
            </wp:positionV>
            <wp:extent cx="504825" cy="962025"/>
            <wp:effectExtent l="19050" t="0" r="9525" b="0"/>
            <wp:wrapNone/>
            <wp:docPr id="5"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3" cstate="print"/>
                    <a:srcRect/>
                    <a:stretch>
                      <a:fillRect/>
                    </a:stretch>
                  </pic:blipFill>
                  <pic:spPr bwMode="auto">
                    <a:xfrm>
                      <a:off x="0" y="0"/>
                      <a:ext cx="504825" cy="962025"/>
                    </a:xfrm>
                    <a:prstGeom prst="rect">
                      <a:avLst/>
                    </a:prstGeom>
                    <a:noFill/>
                    <a:ln w="9525">
                      <a:noFill/>
                      <a:miter lim="800000"/>
                      <a:headEnd/>
                      <a:tailEnd/>
                    </a:ln>
                  </pic:spPr>
                </pic:pic>
              </a:graphicData>
            </a:graphic>
          </wp:anchor>
        </w:drawing>
      </w:r>
    </w:p>
    <w:p w14:paraId="33C9DFEE" w14:textId="77777777" w:rsidR="007821DF" w:rsidRPr="0060362E" w:rsidRDefault="007821DF" w:rsidP="007821DF">
      <w:pPr>
        <w:pStyle w:val="Title"/>
        <w:rPr>
          <w:rFonts w:ascii="Times New Roman" w:hAnsi="Times New Roman"/>
          <w:sz w:val="20"/>
        </w:rPr>
      </w:pPr>
      <w:r w:rsidRPr="0060362E">
        <w:rPr>
          <w:rFonts w:ascii="Times New Roman" w:hAnsi="Times New Roman"/>
          <w:sz w:val="20"/>
        </w:rPr>
        <w:t>Contract for the services of an Individual Contractor</w:t>
      </w:r>
    </w:p>
    <w:p w14:paraId="62A07AB6" w14:textId="77777777" w:rsidR="007821DF" w:rsidRPr="0060362E" w:rsidRDefault="007821DF" w:rsidP="007821DF">
      <w:pPr>
        <w:jc w:val="right"/>
        <w:rPr>
          <w:b/>
          <w:bCs/>
          <w:sz w:val="20"/>
          <w:szCs w:val="20"/>
          <w:lang w:val="en-GB"/>
        </w:rPr>
      </w:pPr>
      <w:r w:rsidRPr="0060362E">
        <w:rPr>
          <w:b/>
          <w:bCs/>
          <w:sz w:val="20"/>
          <w:szCs w:val="20"/>
          <w:lang w:val="en-GB"/>
        </w:rPr>
        <w:tab/>
        <w:t xml:space="preserve">  </w:t>
      </w:r>
    </w:p>
    <w:p w14:paraId="41907C5F" w14:textId="77777777" w:rsidR="007821DF" w:rsidRPr="0060362E" w:rsidRDefault="007821DF" w:rsidP="007821DF">
      <w:pPr>
        <w:jc w:val="right"/>
        <w:rPr>
          <w:b/>
          <w:bCs/>
          <w:sz w:val="20"/>
          <w:szCs w:val="20"/>
          <w:lang w:val="en-GB"/>
        </w:rPr>
      </w:pPr>
    </w:p>
    <w:p w14:paraId="5F0023B3" w14:textId="77777777" w:rsidR="007821DF" w:rsidRPr="0060362E" w:rsidRDefault="007821DF" w:rsidP="007821DF">
      <w:pPr>
        <w:jc w:val="right"/>
        <w:rPr>
          <w:b/>
          <w:bCs/>
          <w:sz w:val="20"/>
          <w:szCs w:val="20"/>
          <w:lang w:val="en-GB"/>
        </w:rPr>
      </w:pPr>
      <w:r w:rsidRPr="0060362E">
        <w:rPr>
          <w:b/>
          <w:bCs/>
          <w:sz w:val="20"/>
          <w:szCs w:val="20"/>
          <w:lang w:val="en-GB"/>
        </w:rPr>
        <w:t xml:space="preserve">No. </w:t>
      </w:r>
      <w:r w:rsidR="00F612F9">
        <w:rPr>
          <w:b/>
          <w:bCs/>
          <w:color w:val="FF0000"/>
          <w:sz w:val="20"/>
          <w:szCs w:val="20"/>
          <w:u w:val="single"/>
          <w:lang w:val="en-GB"/>
        </w:rPr>
        <w:t>IC/2018</w:t>
      </w:r>
      <w:r w:rsidRPr="0060362E">
        <w:rPr>
          <w:b/>
          <w:bCs/>
          <w:color w:val="FF0000"/>
          <w:sz w:val="20"/>
          <w:szCs w:val="20"/>
          <w:u w:val="single"/>
          <w:lang w:val="en-GB"/>
        </w:rPr>
        <w:t>/__</w:t>
      </w:r>
    </w:p>
    <w:p w14:paraId="2366660B" w14:textId="77777777" w:rsidR="007821DF" w:rsidRPr="0060362E" w:rsidRDefault="007821DF" w:rsidP="007821DF">
      <w:pPr>
        <w:jc w:val="center"/>
        <w:rPr>
          <w:b/>
          <w:bCs/>
          <w:sz w:val="20"/>
          <w:szCs w:val="20"/>
          <w:lang w:val="en-GB"/>
        </w:rPr>
      </w:pPr>
    </w:p>
    <w:p w14:paraId="2A656992" w14:textId="77777777" w:rsidR="007821DF" w:rsidRPr="0060362E" w:rsidRDefault="007821DF" w:rsidP="007821DF">
      <w:pPr>
        <w:jc w:val="center"/>
        <w:rPr>
          <w:b/>
          <w:bCs/>
          <w:sz w:val="20"/>
          <w:szCs w:val="20"/>
          <w:lang w:val="en-GB"/>
        </w:rPr>
      </w:pPr>
    </w:p>
    <w:p w14:paraId="0F8FDB03" w14:textId="77777777" w:rsidR="007821DF" w:rsidRPr="0060362E" w:rsidRDefault="007821DF" w:rsidP="007821DF">
      <w:pPr>
        <w:jc w:val="both"/>
        <w:rPr>
          <w:sz w:val="20"/>
          <w:szCs w:val="20"/>
          <w:lang w:val="en-GB"/>
        </w:rPr>
      </w:pPr>
    </w:p>
    <w:p w14:paraId="1CD1B4D2" w14:textId="77777777" w:rsidR="007821DF" w:rsidRPr="0060362E" w:rsidRDefault="007821DF" w:rsidP="007821DF">
      <w:pPr>
        <w:jc w:val="both"/>
        <w:rPr>
          <w:sz w:val="20"/>
          <w:szCs w:val="20"/>
          <w:lang w:val="en-GB"/>
        </w:rPr>
      </w:pPr>
      <w:r w:rsidRPr="0060362E">
        <w:rPr>
          <w:sz w:val="20"/>
          <w:szCs w:val="20"/>
          <w:lang w:val="en-GB"/>
        </w:rPr>
        <w:t xml:space="preserve">This Individual Contract is </w:t>
      </w:r>
      <w:proofErr w:type="gramStart"/>
      <w:r w:rsidRPr="0060362E">
        <w:rPr>
          <w:sz w:val="20"/>
          <w:szCs w:val="20"/>
          <w:lang w:val="en-GB"/>
        </w:rPr>
        <w:t>entered into</w:t>
      </w:r>
      <w:proofErr w:type="gramEnd"/>
      <w:r w:rsidRPr="0060362E">
        <w:rPr>
          <w:sz w:val="20"/>
          <w:szCs w:val="20"/>
          <w:lang w:val="en-GB"/>
        </w:rPr>
        <w:t xml:space="preserve"> on </w:t>
      </w:r>
      <w:r w:rsidRPr="0060362E">
        <w:rPr>
          <w:b/>
          <w:color w:val="FF0000"/>
          <w:sz w:val="20"/>
          <w:szCs w:val="20"/>
          <w:lang w:val="en-GB"/>
        </w:rPr>
        <w:t xml:space="preserve">_____ </w:t>
      </w:r>
      <w:r w:rsidRPr="0060362E">
        <w:rPr>
          <w:sz w:val="20"/>
          <w:szCs w:val="20"/>
          <w:lang w:val="en-GB"/>
        </w:rPr>
        <w:t>between the United Nations Development Programme (hereinafter referred to as “UNDP”) and _</w:t>
      </w:r>
      <w:r w:rsidRPr="0060362E">
        <w:rPr>
          <w:b/>
          <w:color w:val="FF0000"/>
          <w:sz w:val="20"/>
          <w:szCs w:val="20"/>
          <w:lang w:val="en-GB"/>
        </w:rPr>
        <w:t>_____</w:t>
      </w:r>
      <w:r w:rsidRPr="0060362E">
        <w:rPr>
          <w:sz w:val="20"/>
          <w:szCs w:val="20"/>
          <w:lang w:val="en-GB"/>
        </w:rPr>
        <w:t xml:space="preserve"> (hereinafter referred to as “the Individual Contractor”) whose address is </w:t>
      </w:r>
      <w:r w:rsidRPr="0060362E">
        <w:rPr>
          <w:b/>
          <w:color w:val="FF0000"/>
          <w:sz w:val="20"/>
          <w:szCs w:val="20"/>
          <w:lang w:val="en-GB"/>
        </w:rPr>
        <w:t>___________</w:t>
      </w:r>
      <w:r w:rsidRPr="0060362E">
        <w:rPr>
          <w:sz w:val="20"/>
          <w:szCs w:val="20"/>
          <w:lang w:val="en-GB"/>
        </w:rPr>
        <w:t>.</w:t>
      </w:r>
    </w:p>
    <w:p w14:paraId="34128EA4" w14:textId="77777777" w:rsidR="007821DF" w:rsidRPr="0060362E" w:rsidRDefault="007821DF" w:rsidP="007821DF">
      <w:pPr>
        <w:jc w:val="both"/>
        <w:rPr>
          <w:sz w:val="20"/>
          <w:szCs w:val="20"/>
          <w:lang w:val="en-GB"/>
        </w:rPr>
      </w:pPr>
    </w:p>
    <w:p w14:paraId="46F705D1" w14:textId="77777777" w:rsidR="007821DF" w:rsidRPr="0060362E" w:rsidRDefault="007821DF" w:rsidP="007821DF">
      <w:pPr>
        <w:jc w:val="both"/>
        <w:rPr>
          <w:sz w:val="20"/>
          <w:szCs w:val="20"/>
          <w:lang w:val="en-GB"/>
        </w:rPr>
      </w:pPr>
      <w:r w:rsidRPr="0060362E">
        <w:rPr>
          <w:sz w:val="20"/>
          <w:szCs w:val="20"/>
          <w:lang w:val="en-GB"/>
        </w:rPr>
        <w:t>WHEREAS UNDP desires to engage the services of the Individual Contractor on the terms and conditions hereinafter set forth, and:</w:t>
      </w:r>
    </w:p>
    <w:p w14:paraId="0DA6ED68" w14:textId="77777777" w:rsidR="007821DF" w:rsidRPr="0060362E" w:rsidRDefault="007821DF" w:rsidP="007821DF">
      <w:pPr>
        <w:jc w:val="both"/>
        <w:rPr>
          <w:sz w:val="20"/>
          <w:szCs w:val="20"/>
          <w:lang w:val="en-GB"/>
        </w:rPr>
      </w:pPr>
      <w:r w:rsidRPr="0060362E">
        <w:rPr>
          <w:sz w:val="20"/>
          <w:szCs w:val="20"/>
          <w:lang w:val="en-GB"/>
        </w:rPr>
        <w:t xml:space="preserve">WHEREAS the Individual Contractor is ready and willing to accept this Contract with UNDP on the said terms and conditions, </w:t>
      </w:r>
    </w:p>
    <w:p w14:paraId="57EE7763" w14:textId="77777777" w:rsidR="007821DF" w:rsidRPr="0060362E" w:rsidRDefault="007821DF" w:rsidP="007821DF">
      <w:pPr>
        <w:jc w:val="both"/>
        <w:rPr>
          <w:sz w:val="20"/>
          <w:szCs w:val="20"/>
          <w:lang w:val="en-GB"/>
        </w:rPr>
      </w:pPr>
      <w:r w:rsidRPr="0060362E">
        <w:rPr>
          <w:sz w:val="20"/>
          <w:szCs w:val="20"/>
          <w:lang w:val="en-GB"/>
        </w:rPr>
        <w:t>NOW, THEREFORE, the Parties hereby agree as follows:</w:t>
      </w:r>
    </w:p>
    <w:p w14:paraId="7266EB2D" w14:textId="77777777" w:rsidR="007821DF" w:rsidRPr="0060362E" w:rsidRDefault="007821DF" w:rsidP="007821DF">
      <w:pPr>
        <w:jc w:val="both"/>
        <w:rPr>
          <w:sz w:val="20"/>
          <w:szCs w:val="20"/>
          <w:lang w:val="en-GB"/>
        </w:rPr>
      </w:pPr>
    </w:p>
    <w:p w14:paraId="715911DC" w14:textId="77777777" w:rsidR="007821DF" w:rsidRPr="0060362E" w:rsidRDefault="007821DF" w:rsidP="00661BAA">
      <w:pPr>
        <w:numPr>
          <w:ilvl w:val="0"/>
          <w:numId w:val="2"/>
        </w:numPr>
        <w:jc w:val="both"/>
        <w:rPr>
          <w:b/>
          <w:bCs/>
          <w:sz w:val="20"/>
          <w:szCs w:val="20"/>
          <w:lang w:val="en-GB"/>
        </w:rPr>
      </w:pPr>
      <w:r w:rsidRPr="0060362E">
        <w:rPr>
          <w:b/>
          <w:bCs/>
          <w:sz w:val="20"/>
          <w:szCs w:val="20"/>
          <w:lang w:val="en-GB"/>
        </w:rPr>
        <w:t>Nature of services</w:t>
      </w:r>
    </w:p>
    <w:p w14:paraId="010F1026" w14:textId="77777777" w:rsidR="007821DF" w:rsidRPr="0060362E" w:rsidRDefault="007821DF" w:rsidP="007821DF">
      <w:pPr>
        <w:jc w:val="both"/>
        <w:rPr>
          <w:sz w:val="20"/>
          <w:szCs w:val="20"/>
          <w:lang w:val="en-GB"/>
        </w:rPr>
      </w:pPr>
      <w:r w:rsidRPr="0060362E">
        <w:rPr>
          <w:sz w:val="20"/>
          <w:szCs w:val="20"/>
          <w:lang w:val="en-GB"/>
        </w:rPr>
        <w:t xml:space="preserve">The Individual Contractor shall perform the services as described in the Terms of References which form an integral part of this Contract and are attached hereto as </w:t>
      </w:r>
      <w:r w:rsidRPr="0060362E">
        <w:rPr>
          <w:i/>
          <w:iCs/>
          <w:sz w:val="20"/>
          <w:szCs w:val="20"/>
          <w:lang w:val="en-GB"/>
        </w:rPr>
        <w:t>Annex I</w:t>
      </w:r>
      <w:r w:rsidRPr="0060362E">
        <w:rPr>
          <w:sz w:val="20"/>
          <w:szCs w:val="20"/>
          <w:lang w:val="en-GB"/>
        </w:rPr>
        <w:t xml:space="preserve"> in the following Duty Station(s): </w:t>
      </w:r>
      <w:r w:rsidRPr="0060362E">
        <w:rPr>
          <w:b/>
          <w:color w:val="FF0000"/>
          <w:sz w:val="20"/>
          <w:szCs w:val="20"/>
          <w:lang w:val="en-GB"/>
        </w:rPr>
        <w:t>________</w:t>
      </w:r>
      <w:r w:rsidRPr="0060362E">
        <w:rPr>
          <w:sz w:val="20"/>
          <w:szCs w:val="20"/>
          <w:lang w:val="en-GB"/>
        </w:rPr>
        <w:t>.</w:t>
      </w:r>
    </w:p>
    <w:p w14:paraId="39EB3295" w14:textId="77777777" w:rsidR="007821DF" w:rsidRPr="0060362E" w:rsidRDefault="007821DF" w:rsidP="00661BAA">
      <w:pPr>
        <w:numPr>
          <w:ilvl w:val="0"/>
          <w:numId w:val="2"/>
        </w:numPr>
        <w:jc w:val="both"/>
        <w:rPr>
          <w:b/>
          <w:bCs/>
          <w:sz w:val="20"/>
          <w:szCs w:val="20"/>
          <w:lang w:val="en-GB"/>
        </w:rPr>
      </w:pPr>
      <w:r w:rsidRPr="0060362E">
        <w:rPr>
          <w:b/>
          <w:bCs/>
          <w:sz w:val="20"/>
          <w:szCs w:val="20"/>
          <w:lang w:val="en-GB"/>
        </w:rPr>
        <w:t xml:space="preserve">Duration </w:t>
      </w:r>
    </w:p>
    <w:p w14:paraId="0F00617D" w14:textId="77777777" w:rsidR="007821DF" w:rsidRPr="0060362E" w:rsidRDefault="007821DF" w:rsidP="007821DF">
      <w:pPr>
        <w:jc w:val="both"/>
        <w:rPr>
          <w:sz w:val="20"/>
          <w:szCs w:val="20"/>
          <w:lang w:val="en-GB"/>
        </w:rPr>
      </w:pPr>
      <w:r w:rsidRPr="0060362E">
        <w:rPr>
          <w:sz w:val="20"/>
          <w:szCs w:val="20"/>
          <w:lang w:val="en-GB"/>
        </w:rPr>
        <w:t xml:space="preserve">This Individual Contract shall commence on </w:t>
      </w:r>
      <w:r w:rsidRPr="0060362E">
        <w:rPr>
          <w:b/>
          <w:color w:val="FF0000"/>
          <w:sz w:val="20"/>
          <w:szCs w:val="20"/>
          <w:lang w:val="en-GB"/>
        </w:rPr>
        <w:t>________</w:t>
      </w:r>
      <w:proofErr w:type="gramStart"/>
      <w:r w:rsidRPr="0060362E">
        <w:rPr>
          <w:b/>
          <w:color w:val="FF0000"/>
          <w:sz w:val="20"/>
          <w:szCs w:val="20"/>
          <w:lang w:val="en-GB"/>
        </w:rPr>
        <w:t>_</w:t>
      </w:r>
      <w:r w:rsidRPr="0060362E">
        <w:rPr>
          <w:sz w:val="20"/>
          <w:szCs w:val="20"/>
          <w:lang w:val="en-GB"/>
        </w:rPr>
        <w:t>, and</w:t>
      </w:r>
      <w:proofErr w:type="gramEnd"/>
      <w:r w:rsidRPr="0060362E">
        <w:rPr>
          <w:sz w:val="20"/>
          <w:szCs w:val="20"/>
          <w:lang w:val="en-GB"/>
        </w:rPr>
        <w:t xml:space="preserve"> shall expire upon satisfactory completion of the services described in the Terms of Reference mentioned above, but not later than </w:t>
      </w:r>
      <w:r w:rsidRPr="0060362E">
        <w:rPr>
          <w:b/>
          <w:color w:val="FF0000"/>
          <w:sz w:val="20"/>
          <w:szCs w:val="20"/>
          <w:lang w:val="en-GB"/>
        </w:rPr>
        <w:t>________</w:t>
      </w:r>
      <w:r w:rsidRPr="0060362E">
        <w:rPr>
          <w:sz w:val="20"/>
          <w:szCs w:val="20"/>
          <w:lang w:val="en-GB"/>
        </w:rPr>
        <w:t xml:space="preserve">, unless sooner terminated in accordance with the terms of this Contract. This Contract is subject to the General Conditions of Contract for Individual contractors which are available on UNDP website at www.undp.org/procurement and are attached hereto as </w:t>
      </w:r>
      <w:r w:rsidRPr="0060362E">
        <w:rPr>
          <w:i/>
          <w:sz w:val="20"/>
          <w:szCs w:val="20"/>
          <w:lang w:val="en-GB"/>
        </w:rPr>
        <w:t>Annex II.</w:t>
      </w:r>
    </w:p>
    <w:p w14:paraId="1CA8B1CF" w14:textId="77777777" w:rsidR="007821DF" w:rsidRPr="0060362E" w:rsidRDefault="007821DF" w:rsidP="00661BAA">
      <w:pPr>
        <w:numPr>
          <w:ilvl w:val="0"/>
          <w:numId w:val="2"/>
        </w:numPr>
        <w:jc w:val="both"/>
        <w:rPr>
          <w:b/>
          <w:bCs/>
          <w:sz w:val="20"/>
          <w:szCs w:val="20"/>
          <w:lang w:val="en-GB"/>
        </w:rPr>
      </w:pPr>
      <w:r w:rsidRPr="0060362E">
        <w:rPr>
          <w:b/>
          <w:bCs/>
          <w:sz w:val="20"/>
          <w:szCs w:val="20"/>
          <w:lang w:val="en-GB"/>
        </w:rPr>
        <w:t>Consideration</w:t>
      </w:r>
    </w:p>
    <w:p w14:paraId="0EBA0AEC" w14:textId="77777777" w:rsidR="007821DF" w:rsidRPr="0060362E" w:rsidRDefault="007821DF" w:rsidP="007821DF">
      <w:pPr>
        <w:jc w:val="both"/>
        <w:rPr>
          <w:sz w:val="20"/>
          <w:szCs w:val="20"/>
          <w:lang w:val="en-GB"/>
        </w:rPr>
      </w:pPr>
      <w:r w:rsidRPr="0060362E">
        <w:rPr>
          <w:sz w:val="20"/>
          <w:szCs w:val="20"/>
          <w:lang w:val="en-GB"/>
        </w:rPr>
        <w:t xml:space="preserve">As full consideration for the services performed by the Individual Contractor under the terms of this Contract, including, unless otherwise specified, his/her travel to and from the Duty Station(s), any other travel required in the fulfilment of the Terms of Reference in Annex I, and living expenses in the Duty Station(s), UNDP shall pay the Individual Contractor a total of </w:t>
      </w:r>
      <w:r w:rsidRPr="0060362E">
        <w:rPr>
          <w:b/>
          <w:color w:val="FF0000"/>
          <w:sz w:val="20"/>
          <w:szCs w:val="20"/>
          <w:lang w:val="en-GB"/>
        </w:rPr>
        <w:t>_________</w:t>
      </w:r>
      <w:r w:rsidRPr="0060362E">
        <w:rPr>
          <w:sz w:val="20"/>
          <w:szCs w:val="20"/>
          <w:lang w:val="en-GB"/>
        </w:rPr>
        <w:t xml:space="preserve"> in accordance with the table set forth below.  Payments shall be made following certification by UNDP that the services related to each Deliverable, as described below, have been satisfactorily performed and the Deliverables have been achieved by or before the due dates specified below, if any.</w:t>
      </w:r>
    </w:p>
    <w:p w14:paraId="1241C678" w14:textId="77777777" w:rsidR="007821DF" w:rsidRPr="0060362E" w:rsidRDefault="007821DF" w:rsidP="007821DF">
      <w:pPr>
        <w:jc w:val="both"/>
        <w:rPr>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0"/>
        <w:gridCol w:w="1836"/>
        <w:gridCol w:w="2258"/>
      </w:tblGrid>
      <w:tr w:rsidR="007821DF" w:rsidRPr="0060362E" w14:paraId="304A9C01" w14:textId="77777777" w:rsidTr="009F1098">
        <w:trPr>
          <w:trHeight w:val="180"/>
        </w:trPr>
        <w:tc>
          <w:tcPr>
            <w:tcW w:w="2964" w:type="pct"/>
            <w:vAlign w:val="center"/>
          </w:tcPr>
          <w:p w14:paraId="0067AF0E" w14:textId="77777777" w:rsidR="007821DF" w:rsidRPr="0060362E" w:rsidRDefault="007821DF" w:rsidP="009F1098">
            <w:pPr>
              <w:jc w:val="center"/>
              <w:rPr>
                <w:b/>
                <w:sz w:val="20"/>
                <w:szCs w:val="20"/>
                <w:lang w:val="en-GB"/>
              </w:rPr>
            </w:pPr>
            <w:r w:rsidRPr="0060362E">
              <w:rPr>
                <w:b/>
                <w:sz w:val="20"/>
                <w:szCs w:val="20"/>
                <w:lang w:val="en-GB"/>
              </w:rPr>
              <w:t>DELIVERABLE</w:t>
            </w:r>
          </w:p>
        </w:tc>
        <w:tc>
          <w:tcPr>
            <w:tcW w:w="913" w:type="pct"/>
            <w:vAlign w:val="center"/>
          </w:tcPr>
          <w:p w14:paraId="24B36E2D" w14:textId="77777777" w:rsidR="007821DF" w:rsidRPr="0060362E" w:rsidRDefault="007821DF" w:rsidP="009F1098">
            <w:pPr>
              <w:jc w:val="center"/>
              <w:rPr>
                <w:b/>
                <w:sz w:val="20"/>
                <w:szCs w:val="20"/>
                <w:lang w:val="en-GB"/>
              </w:rPr>
            </w:pPr>
            <w:r w:rsidRPr="0060362E">
              <w:rPr>
                <w:b/>
                <w:sz w:val="20"/>
                <w:szCs w:val="20"/>
                <w:lang w:val="en-GB"/>
              </w:rPr>
              <w:t>DUE DATE</w:t>
            </w:r>
          </w:p>
        </w:tc>
        <w:tc>
          <w:tcPr>
            <w:tcW w:w="1123" w:type="pct"/>
            <w:vAlign w:val="center"/>
          </w:tcPr>
          <w:p w14:paraId="12966FC5" w14:textId="77777777" w:rsidR="007821DF" w:rsidRPr="0060362E" w:rsidRDefault="007821DF" w:rsidP="009F1098">
            <w:pPr>
              <w:jc w:val="center"/>
              <w:rPr>
                <w:b/>
                <w:sz w:val="20"/>
                <w:szCs w:val="20"/>
                <w:lang w:val="en-GB"/>
              </w:rPr>
            </w:pPr>
            <w:r w:rsidRPr="0060362E">
              <w:rPr>
                <w:b/>
                <w:sz w:val="20"/>
                <w:szCs w:val="20"/>
                <w:lang w:val="en-GB"/>
              </w:rPr>
              <w:t xml:space="preserve">AMOUNT </w:t>
            </w:r>
            <w:proofErr w:type="gramStart"/>
            <w:r w:rsidRPr="0060362E">
              <w:rPr>
                <w:b/>
                <w:sz w:val="20"/>
                <w:szCs w:val="20"/>
                <w:lang w:val="en-GB"/>
              </w:rPr>
              <w:t xml:space="preserve">IN  </w:t>
            </w:r>
            <w:r w:rsidRPr="0060362E">
              <w:rPr>
                <w:b/>
                <w:color w:val="FF0000"/>
                <w:sz w:val="20"/>
                <w:szCs w:val="20"/>
                <w:lang w:val="en-GB"/>
              </w:rPr>
              <w:t>USD</w:t>
            </w:r>
            <w:proofErr w:type="gramEnd"/>
          </w:p>
        </w:tc>
      </w:tr>
      <w:tr w:rsidR="007821DF" w:rsidRPr="0060362E" w14:paraId="1E3C4247" w14:textId="77777777" w:rsidTr="009F1098">
        <w:trPr>
          <w:trHeight w:val="180"/>
        </w:trPr>
        <w:tc>
          <w:tcPr>
            <w:tcW w:w="2964" w:type="pct"/>
          </w:tcPr>
          <w:p w14:paraId="394F981F" w14:textId="77777777" w:rsidR="007821DF" w:rsidRPr="0060362E" w:rsidRDefault="007821DF" w:rsidP="009F1098">
            <w:pPr>
              <w:rPr>
                <w:b/>
                <w:color w:val="FF0000"/>
                <w:sz w:val="20"/>
                <w:szCs w:val="20"/>
                <w:lang w:val="en-GB"/>
              </w:rPr>
            </w:pPr>
          </w:p>
        </w:tc>
        <w:tc>
          <w:tcPr>
            <w:tcW w:w="913" w:type="pct"/>
          </w:tcPr>
          <w:p w14:paraId="3D8BBB39" w14:textId="77777777" w:rsidR="007821DF" w:rsidRPr="0060362E" w:rsidRDefault="007821DF" w:rsidP="009F1098">
            <w:pPr>
              <w:jc w:val="center"/>
              <w:rPr>
                <w:b/>
                <w:color w:val="FF0000"/>
                <w:sz w:val="20"/>
                <w:szCs w:val="20"/>
                <w:lang w:val="en-GB"/>
              </w:rPr>
            </w:pPr>
          </w:p>
        </w:tc>
        <w:tc>
          <w:tcPr>
            <w:tcW w:w="1123" w:type="pct"/>
          </w:tcPr>
          <w:p w14:paraId="349A4B01" w14:textId="77777777" w:rsidR="007821DF" w:rsidRPr="0060362E" w:rsidRDefault="007821DF" w:rsidP="009F1098">
            <w:pPr>
              <w:jc w:val="center"/>
              <w:rPr>
                <w:b/>
                <w:color w:val="FF0000"/>
                <w:sz w:val="20"/>
                <w:szCs w:val="20"/>
                <w:lang w:val="en-GB"/>
              </w:rPr>
            </w:pPr>
          </w:p>
        </w:tc>
      </w:tr>
      <w:tr w:rsidR="007821DF" w:rsidRPr="0060362E" w14:paraId="7D345247" w14:textId="77777777" w:rsidTr="009F1098">
        <w:trPr>
          <w:trHeight w:val="180"/>
        </w:trPr>
        <w:tc>
          <w:tcPr>
            <w:tcW w:w="2964" w:type="pct"/>
          </w:tcPr>
          <w:p w14:paraId="08C75A44" w14:textId="77777777" w:rsidR="007821DF" w:rsidRPr="0060362E" w:rsidRDefault="007821DF" w:rsidP="009F1098">
            <w:pPr>
              <w:rPr>
                <w:b/>
                <w:color w:val="FF0000"/>
                <w:sz w:val="20"/>
                <w:szCs w:val="20"/>
                <w:lang w:val="en-GB"/>
              </w:rPr>
            </w:pPr>
          </w:p>
        </w:tc>
        <w:tc>
          <w:tcPr>
            <w:tcW w:w="913" w:type="pct"/>
          </w:tcPr>
          <w:p w14:paraId="62DE8638" w14:textId="77777777" w:rsidR="007821DF" w:rsidRPr="0060362E" w:rsidRDefault="007821DF" w:rsidP="009F1098">
            <w:pPr>
              <w:jc w:val="center"/>
              <w:rPr>
                <w:sz w:val="20"/>
                <w:szCs w:val="20"/>
                <w:lang w:val="en-GB"/>
              </w:rPr>
            </w:pPr>
          </w:p>
        </w:tc>
        <w:tc>
          <w:tcPr>
            <w:tcW w:w="1123" w:type="pct"/>
          </w:tcPr>
          <w:p w14:paraId="0DCFEFEF" w14:textId="77777777" w:rsidR="007821DF" w:rsidRPr="0060362E" w:rsidRDefault="007821DF" w:rsidP="009F1098">
            <w:pPr>
              <w:jc w:val="center"/>
              <w:rPr>
                <w:b/>
                <w:color w:val="FF0000"/>
                <w:sz w:val="20"/>
                <w:szCs w:val="20"/>
                <w:lang w:val="en-GB"/>
              </w:rPr>
            </w:pPr>
          </w:p>
        </w:tc>
      </w:tr>
    </w:tbl>
    <w:p w14:paraId="5B455F4F" w14:textId="77777777" w:rsidR="007821DF" w:rsidRPr="0060362E" w:rsidRDefault="007821DF" w:rsidP="007821DF">
      <w:pPr>
        <w:jc w:val="both"/>
        <w:rPr>
          <w:sz w:val="20"/>
          <w:szCs w:val="20"/>
          <w:lang w:val="en-GB"/>
        </w:rPr>
      </w:pPr>
    </w:p>
    <w:p w14:paraId="0F663ABC" w14:textId="77777777" w:rsidR="007821DF" w:rsidRPr="0060362E" w:rsidRDefault="007821DF" w:rsidP="007821DF">
      <w:pPr>
        <w:jc w:val="both"/>
        <w:rPr>
          <w:sz w:val="20"/>
          <w:szCs w:val="20"/>
          <w:lang w:val="en-GB"/>
        </w:rPr>
      </w:pPr>
      <w:r w:rsidRPr="0060362E">
        <w:rPr>
          <w:sz w:val="20"/>
          <w:szCs w:val="20"/>
          <w:lang w:val="en-GB"/>
        </w:rPr>
        <w:t xml:space="preserve">If unforeseen travel outside the Duty Station not required by the Terms of Reference is requested by UNDP, and upon prior written agreement, such travel shall be at UNDP’s expense and the Individual Contractor shall receive a </w:t>
      </w:r>
      <w:r w:rsidRPr="0060362E">
        <w:rPr>
          <w:i/>
          <w:sz w:val="20"/>
          <w:szCs w:val="20"/>
          <w:lang w:val="en-GB"/>
        </w:rPr>
        <w:t xml:space="preserve">per diem </w:t>
      </w:r>
      <w:r w:rsidRPr="0060362E">
        <w:rPr>
          <w:sz w:val="20"/>
          <w:szCs w:val="20"/>
          <w:lang w:val="en-GB"/>
        </w:rPr>
        <w:t>not to exceed United Nations daily subsistence allowance rate in such other location(s).</w:t>
      </w:r>
    </w:p>
    <w:p w14:paraId="5FE7FA63" w14:textId="77777777" w:rsidR="007821DF" w:rsidRPr="0060362E" w:rsidRDefault="007821DF" w:rsidP="007821DF">
      <w:pPr>
        <w:jc w:val="both"/>
        <w:rPr>
          <w:sz w:val="20"/>
          <w:szCs w:val="20"/>
          <w:lang w:val="en-GB"/>
        </w:rPr>
      </w:pPr>
    </w:p>
    <w:p w14:paraId="617D9BBA" w14:textId="77777777" w:rsidR="007821DF" w:rsidRPr="0060362E" w:rsidRDefault="007821DF" w:rsidP="007821DF">
      <w:pPr>
        <w:jc w:val="both"/>
        <w:rPr>
          <w:sz w:val="20"/>
          <w:szCs w:val="20"/>
          <w:lang w:val="en-GB"/>
        </w:rPr>
      </w:pPr>
      <w:r w:rsidRPr="0060362E">
        <w:rPr>
          <w:sz w:val="20"/>
          <w:szCs w:val="20"/>
          <w:lang w:val="en-GB"/>
        </w:rPr>
        <w:t xml:space="preserve">Where two currencies are involved, the rate of exchange shall be the official rate applied by the United Nations on the day the UNDP instructs its bank to </w:t>
      </w:r>
      <w:proofErr w:type="gramStart"/>
      <w:r w:rsidRPr="0060362E">
        <w:rPr>
          <w:sz w:val="20"/>
          <w:szCs w:val="20"/>
          <w:lang w:val="en-GB"/>
        </w:rPr>
        <w:t>effect</w:t>
      </w:r>
      <w:proofErr w:type="gramEnd"/>
      <w:r w:rsidRPr="0060362E">
        <w:rPr>
          <w:sz w:val="20"/>
          <w:szCs w:val="20"/>
          <w:lang w:val="en-GB"/>
        </w:rPr>
        <w:t xml:space="preserve"> the payment(s).</w:t>
      </w:r>
    </w:p>
    <w:p w14:paraId="2ACC20C3" w14:textId="77777777" w:rsidR="007821DF" w:rsidRPr="0060362E" w:rsidRDefault="007821DF" w:rsidP="00661BAA">
      <w:pPr>
        <w:numPr>
          <w:ilvl w:val="0"/>
          <w:numId w:val="2"/>
        </w:numPr>
        <w:jc w:val="both"/>
        <w:rPr>
          <w:b/>
          <w:bCs/>
          <w:sz w:val="20"/>
          <w:szCs w:val="20"/>
          <w:lang w:val="en-GB"/>
        </w:rPr>
      </w:pPr>
      <w:r w:rsidRPr="0060362E">
        <w:rPr>
          <w:b/>
          <w:bCs/>
          <w:sz w:val="20"/>
          <w:szCs w:val="20"/>
          <w:lang w:val="en-GB"/>
        </w:rPr>
        <w:t>Rights and Obligations of the Individual contractor</w:t>
      </w:r>
    </w:p>
    <w:p w14:paraId="7411ABC8" w14:textId="77777777" w:rsidR="007821DF" w:rsidRPr="0060362E" w:rsidRDefault="007821DF" w:rsidP="007821DF">
      <w:pPr>
        <w:jc w:val="both"/>
        <w:rPr>
          <w:sz w:val="20"/>
          <w:szCs w:val="20"/>
          <w:lang w:val="en-GB"/>
        </w:rPr>
      </w:pPr>
      <w:r w:rsidRPr="0060362E">
        <w:rPr>
          <w:sz w:val="20"/>
          <w:szCs w:val="20"/>
          <w:lang w:val="en-GB"/>
        </w:rPr>
        <w:t xml:space="preserve">The rights and obligations of the Individual Contractor are strictly limited to the terms and conditions of this Contract, including its Annexes. Accordingly, the Individual Contractor shall not be entitled to any benefit, payment, subsidy, compensation or entitlement, except as expressly provided in this Contract. The Individual Contractor shall be solely liable for claims by third parties arising from the Individual Contractor’s own acts or omissions </w:t>
      </w:r>
      <w:proofErr w:type="gramStart"/>
      <w:r w:rsidRPr="0060362E">
        <w:rPr>
          <w:sz w:val="20"/>
          <w:szCs w:val="20"/>
          <w:lang w:val="en-GB"/>
        </w:rPr>
        <w:t>in the course of</w:t>
      </w:r>
      <w:proofErr w:type="gramEnd"/>
      <w:r w:rsidRPr="0060362E">
        <w:rPr>
          <w:sz w:val="20"/>
          <w:szCs w:val="20"/>
          <w:lang w:val="en-GB"/>
        </w:rPr>
        <w:t xml:space="preserve"> performing this Contract, and under no circumstances shall UNDP be held liable for such claims by third parties.</w:t>
      </w:r>
    </w:p>
    <w:p w14:paraId="64F81AC7" w14:textId="77777777" w:rsidR="007821DF" w:rsidRPr="0060362E" w:rsidRDefault="007821DF" w:rsidP="00661BAA">
      <w:pPr>
        <w:pStyle w:val="ListParagraph"/>
        <w:numPr>
          <w:ilvl w:val="0"/>
          <w:numId w:val="3"/>
        </w:numPr>
        <w:spacing w:after="0" w:line="240" w:lineRule="auto"/>
        <w:jc w:val="both"/>
        <w:rPr>
          <w:rFonts w:ascii="Times New Roman" w:hAnsi="Times New Roman"/>
          <w:sz w:val="20"/>
          <w:szCs w:val="20"/>
          <w:lang w:val="en-GB"/>
        </w:rPr>
      </w:pPr>
      <w:r w:rsidRPr="0060362E">
        <w:rPr>
          <w:rFonts w:ascii="Times New Roman" w:hAnsi="Times New Roman"/>
          <w:b/>
          <w:color w:val="FF0000"/>
          <w:sz w:val="20"/>
          <w:szCs w:val="20"/>
          <w:lang w:val="en-GB"/>
        </w:rPr>
        <w:t>The Individual Contractor is (not) required to submit a Statement of Good Health and confirmation of immunization.</w:t>
      </w:r>
    </w:p>
    <w:p w14:paraId="1D283FB4" w14:textId="77777777" w:rsidR="007821DF" w:rsidRPr="0060362E" w:rsidRDefault="007821DF" w:rsidP="007821DF">
      <w:pPr>
        <w:jc w:val="both"/>
        <w:rPr>
          <w:sz w:val="20"/>
          <w:szCs w:val="20"/>
          <w:lang w:val="en-GB"/>
        </w:rPr>
      </w:pPr>
    </w:p>
    <w:p w14:paraId="2C209616" w14:textId="77777777" w:rsidR="007821DF" w:rsidRPr="0060362E" w:rsidRDefault="007821DF" w:rsidP="00661BAA">
      <w:pPr>
        <w:numPr>
          <w:ilvl w:val="0"/>
          <w:numId w:val="2"/>
        </w:numPr>
        <w:jc w:val="both"/>
        <w:rPr>
          <w:b/>
          <w:bCs/>
          <w:sz w:val="20"/>
          <w:szCs w:val="20"/>
          <w:lang w:val="en-GB"/>
        </w:rPr>
      </w:pPr>
      <w:r w:rsidRPr="0060362E">
        <w:rPr>
          <w:b/>
          <w:bCs/>
          <w:sz w:val="20"/>
          <w:szCs w:val="20"/>
          <w:lang w:val="en-GB"/>
        </w:rPr>
        <w:t>Beneficiary</w:t>
      </w:r>
    </w:p>
    <w:p w14:paraId="792A9E95" w14:textId="77777777" w:rsidR="007821DF" w:rsidRPr="0060362E" w:rsidRDefault="007821DF" w:rsidP="007821DF">
      <w:pPr>
        <w:tabs>
          <w:tab w:val="left" w:pos="720"/>
          <w:tab w:val="left" w:pos="900"/>
          <w:tab w:val="left" w:pos="1080"/>
          <w:tab w:val="left" w:pos="1260"/>
          <w:tab w:val="left" w:pos="1440"/>
        </w:tabs>
        <w:jc w:val="both"/>
        <w:rPr>
          <w:bCs/>
          <w:sz w:val="20"/>
          <w:szCs w:val="20"/>
          <w:lang w:val="en-GB"/>
        </w:rPr>
      </w:pPr>
      <w:r w:rsidRPr="0060362E">
        <w:rPr>
          <w:bCs/>
          <w:sz w:val="20"/>
          <w:szCs w:val="20"/>
          <w:lang w:val="en-GB"/>
        </w:rPr>
        <w:t xml:space="preserve">The Individual Contractor selects </w:t>
      </w:r>
      <w:r w:rsidRPr="0060362E">
        <w:rPr>
          <w:b/>
          <w:bCs/>
          <w:color w:val="FF0000"/>
          <w:sz w:val="20"/>
          <w:szCs w:val="20"/>
          <w:lang w:val="en-GB"/>
        </w:rPr>
        <w:t>__________</w:t>
      </w:r>
      <w:r w:rsidRPr="0060362E">
        <w:rPr>
          <w:bCs/>
          <w:sz w:val="20"/>
          <w:szCs w:val="20"/>
          <w:lang w:val="en-GB"/>
        </w:rPr>
        <w:t xml:space="preserve"> as beneficiary of any amounts owed under this Contract in the event of death of the Individual Contractor while performing services hereunder. This includes the payment of any service-incurred liability insurance attributable to the performance of the services for UNDP.</w:t>
      </w:r>
    </w:p>
    <w:p w14:paraId="7312BD1A" w14:textId="77777777" w:rsidR="007821DF" w:rsidRPr="0060362E" w:rsidRDefault="007821DF" w:rsidP="007821DF">
      <w:pPr>
        <w:jc w:val="both"/>
        <w:rPr>
          <w:sz w:val="20"/>
          <w:szCs w:val="20"/>
          <w:lang w:val="en-GB"/>
        </w:rPr>
      </w:pPr>
      <w:r w:rsidRPr="0060362E">
        <w:rPr>
          <w:bCs/>
          <w:sz w:val="20"/>
          <w:szCs w:val="20"/>
          <w:lang w:val="en-GB"/>
        </w:rPr>
        <w:t xml:space="preserve">Mailing address, email address and phone number of beneficiary: </w:t>
      </w:r>
      <w:r w:rsidRPr="0060362E">
        <w:rPr>
          <w:b/>
          <w:color w:val="FF0000"/>
          <w:sz w:val="20"/>
          <w:szCs w:val="20"/>
          <w:lang w:val="en-GB"/>
        </w:rPr>
        <w:t>_______________</w:t>
      </w:r>
    </w:p>
    <w:p w14:paraId="30ED7BC4" w14:textId="77777777" w:rsidR="007821DF" w:rsidRPr="0060362E" w:rsidRDefault="007821DF" w:rsidP="007821DF">
      <w:pPr>
        <w:jc w:val="both"/>
        <w:rPr>
          <w:sz w:val="20"/>
          <w:szCs w:val="20"/>
          <w:lang w:val="en-GB"/>
        </w:rPr>
      </w:pPr>
      <w:r w:rsidRPr="0060362E">
        <w:rPr>
          <w:bCs/>
          <w:sz w:val="20"/>
          <w:szCs w:val="20"/>
          <w:lang w:val="en-GB"/>
        </w:rPr>
        <w:t xml:space="preserve">Mailing address, email address and phone number of emergency contact (if different from beneficiary): </w:t>
      </w:r>
      <w:r w:rsidRPr="0060362E">
        <w:rPr>
          <w:b/>
          <w:color w:val="FF0000"/>
          <w:sz w:val="20"/>
          <w:szCs w:val="20"/>
          <w:lang w:val="en-GB"/>
        </w:rPr>
        <w:t>_________________</w:t>
      </w:r>
    </w:p>
    <w:p w14:paraId="21B1E8A5" w14:textId="77777777" w:rsidR="007821DF" w:rsidRPr="0060362E" w:rsidRDefault="007821DF" w:rsidP="007821DF">
      <w:pPr>
        <w:jc w:val="both"/>
        <w:rPr>
          <w:sz w:val="20"/>
          <w:szCs w:val="20"/>
          <w:lang w:val="en-GB"/>
        </w:rPr>
      </w:pPr>
    </w:p>
    <w:p w14:paraId="4136BEA2" w14:textId="77777777" w:rsidR="007821DF" w:rsidRPr="0060362E" w:rsidRDefault="007821DF" w:rsidP="007821DF">
      <w:pPr>
        <w:jc w:val="both"/>
        <w:rPr>
          <w:sz w:val="20"/>
          <w:szCs w:val="20"/>
          <w:lang w:val="en-GB"/>
        </w:rPr>
      </w:pPr>
      <w:r w:rsidRPr="0060362E">
        <w:rPr>
          <w:sz w:val="20"/>
          <w:szCs w:val="20"/>
          <w:lang w:val="en-GB"/>
        </w:rPr>
        <w:t>IN WITNESS WHEREOF, the Parties hereto have executed this Contract.</w:t>
      </w:r>
    </w:p>
    <w:p w14:paraId="6C3C2BA2" w14:textId="77777777" w:rsidR="007821DF" w:rsidRPr="0060362E" w:rsidRDefault="007821DF" w:rsidP="007821DF">
      <w:pPr>
        <w:jc w:val="both"/>
        <w:rPr>
          <w:b/>
          <w:sz w:val="20"/>
          <w:szCs w:val="20"/>
          <w:lang w:val="en-GB"/>
        </w:rPr>
      </w:pPr>
    </w:p>
    <w:p w14:paraId="5B62DD70" w14:textId="77777777" w:rsidR="007821DF" w:rsidRPr="0060362E" w:rsidRDefault="007821DF" w:rsidP="007821DF">
      <w:pPr>
        <w:jc w:val="both"/>
        <w:rPr>
          <w:b/>
          <w:sz w:val="20"/>
          <w:szCs w:val="20"/>
          <w:lang w:val="en-GB"/>
        </w:rPr>
      </w:pPr>
      <w:r w:rsidRPr="0060362E">
        <w:rPr>
          <w:b/>
          <w:sz w:val="20"/>
          <w:szCs w:val="20"/>
          <w:lang w:val="en-GB"/>
        </w:rPr>
        <w:t xml:space="preserve">By signing below, I, the Individual Contractor, acknowledge and agree that I have read and accept the terms of this Contract, including the General Conditions of Contracts for Individual contractors available on UNDP website at </w:t>
      </w:r>
      <w:r w:rsidRPr="0060362E">
        <w:rPr>
          <w:sz w:val="20"/>
          <w:szCs w:val="20"/>
          <w:lang w:val="en-GB"/>
        </w:rPr>
        <w:t>www.undp.org/procurement</w:t>
      </w:r>
      <w:r w:rsidRPr="0060362E">
        <w:rPr>
          <w:b/>
          <w:sz w:val="20"/>
          <w:szCs w:val="20"/>
          <w:lang w:val="en-GB"/>
        </w:rPr>
        <w:t xml:space="preserve"> and attached hereto in Annex II which form an integral part of this Contract, and that I </w:t>
      </w:r>
      <w:r w:rsidRPr="0060362E">
        <w:rPr>
          <w:b/>
          <w:sz w:val="20"/>
          <w:szCs w:val="20"/>
          <w:lang w:val="en-GB"/>
        </w:rPr>
        <w:lastRenderedPageBreak/>
        <w:t>have read and understood, and agree to abide by the standards of conduct set forth in the Secretary-General’s bulletins ST/SGB/2003/13 of 9 October 2003, entitled “Special Measures for Protection from Sexual Exploitation and Sexual Abuse” and ST/SGB/2002/9 of 18 June 2002, entitled “Regulations Governing the Status, Basic Rights and Duties of Officials other than Secretariat Officials, and Experts on Mission”.</w:t>
      </w:r>
    </w:p>
    <w:p w14:paraId="7AD5E7A1" w14:textId="77777777" w:rsidR="007821DF" w:rsidRPr="0060362E" w:rsidRDefault="007821DF" w:rsidP="007821DF">
      <w:pPr>
        <w:jc w:val="both"/>
        <w:rPr>
          <w:sz w:val="20"/>
          <w:szCs w:val="20"/>
          <w:lang w:val="en-GB"/>
        </w:rPr>
      </w:pPr>
    </w:p>
    <w:p w14:paraId="7B23F270" w14:textId="77777777" w:rsidR="007821DF" w:rsidRPr="0060362E" w:rsidRDefault="007821DF" w:rsidP="007821DF">
      <w:pPr>
        <w:jc w:val="both"/>
        <w:rPr>
          <w:b/>
          <w:sz w:val="20"/>
          <w:szCs w:val="20"/>
          <w:lang w:val="en-GB"/>
        </w:rPr>
      </w:pPr>
      <w:r w:rsidRPr="0060362E">
        <w:rPr>
          <w:b/>
          <w:sz w:val="20"/>
          <w:szCs w:val="20"/>
          <w:lang w:val="en-GB"/>
        </w:rPr>
        <w:t>AUTHORIZING OFFICER:</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t>INDIVIDUAL CONTRACTOR:</w:t>
      </w:r>
    </w:p>
    <w:p w14:paraId="2D18A2B5" w14:textId="77777777" w:rsidR="007821DF" w:rsidRPr="0060362E" w:rsidRDefault="007821DF" w:rsidP="007821DF">
      <w:pPr>
        <w:jc w:val="both"/>
        <w:rPr>
          <w:b/>
          <w:sz w:val="20"/>
          <w:szCs w:val="20"/>
          <w:lang w:val="en-GB"/>
        </w:rPr>
      </w:pPr>
    </w:p>
    <w:p w14:paraId="2526C283" w14:textId="77777777" w:rsidR="007821DF" w:rsidRPr="0060362E" w:rsidRDefault="007821DF" w:rsidP="007821DF">
      <w:pPr>
        <w:jc w:val="both"/>
        <w:rPr>
          <w:b/>
          <w:sz w:val="20"/>
          <w:szCs w:val="20"/>
          <w:lang w:val="en-GB"/>
        </w:rPr>
      </w:pPr>
      <w:r w:rsidRPr="0060362E">
        <w:rPr>
          <w:rStyle w:val="printssa41"/>
          <w:color w:val="FF0000"/>
          <w:sz w:val="20"/>
          <w:szCs w:val="20"/>
          <w:lang w:val="en-GB"/>
        </w:rPr>
        <w:t xml:space="preserve">                                                                 </w:t>
      </w:r>
      <w:r w:rsidRPr="0060362E">
        <w:rPr>
          <w:b/>
          <w:color w:val="FF0000"/>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lang w:val="en-GB"/>
        </w:rPr>
        <w:t xml:space="preserve"> ________________________________</w:t>
      </w:r>
    </w:p>
    <w:p w14:paraId="5B00DD60" w14:textId="77777777" w:rsidR="007821DF" w:rsidRPr="0060362E" w:rsidRDefault="007821DF" w:rsidP="007821DF">
      <w:pPr>
        <w:rPr>
          <w:b/>
          <w:color w:val="FF0000"/>
          <w:sz w:val="20"/>
          <w:szCs w:val="20"/>
          <w:lang w:val="en-GB"/>
        </w:rPr>
      </w:pPr>
      <w:r w:rsidRPr="0060362E">
        <w:rPr>
          <w:b/>
          <w:color w:val="FF0000"/>
          <w:sz w:val="20"/>
          <w:szCs w:val="20"/>
          <w:lang w:val="en-GB"/>
        </w:rPr>
        <w:tab/>
      </w:r>
    </w:p>
    <w:p w14:paraId="4B399825" w14:textId="77777777" w:rsidR="007821DF" w:rsidRPr="0060362E" w:rsidRDefault="007821DF" w:rsidP="007821DF">
      <w:pPr>
        <w:rPr>
          <w:b/>
          <w:sz w:val="20"/>
          <w:szCs w:val="20"/>
          <w:lang w:val="en-GB"/>
        </w:rPr>
      </w:pPr>
    </w:p>
    <w:p w14:paraId="7B8EAF56" w14:textId="77777777" w:rsidR="007821DF" w:rsidRPr="0060362E" w:rsidRDefault="007821DF" w:rsidP="007821DF">
      <w:pPr>
        <w:rPr>
          <w:b/>
          <w:sz w:val="20"/>
          <w:szCs w:val="20"/>
          <w:lang w:val="en-GB"/>
        </w:rPr>
      </w:pPr>
      <w:r w:rsidRPr="0060362E">
        <w:rPr>
          <w:b/>
          <w:sz w:val="20"/>
          <w:szCs w:val="20"/>
          <w:lang w:val="en-GB"/>
        </w:rPr>
        <w:t>Signature _________________________</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proofErr w:type="spellStart"/>
      <w:r w:rsidRPr="0060362E">
        <w:rPr>
          <w:b/>
          <w:sz w:val="20"/>
          <w:szCs w:val="20"/>
          <w:lang w:val="en-GB"/>
        </w:rPr>
        <w:t>Signature</w:t>
      </w:r>
      <w:proofErr w:type="spellEnd"/>
      <w:r w:rsidRPr="0060362E">
        <w:rPr>
          <w:b/>
          <w:sz w:val="20"/>
          <w:szCs w:val="20"/>
          <w:lang w:val="en-GB"/>
        </w:rPr>
        <w:t xml:space="preserve"> ________________________</w:t>
      </w:r>
    </w:p>
    <w:p w14:paraId="2BE965AA" w14:textId="77777777" w:rsidR="007821DF" w:rsidRPr="0060362E" w:rsidRDefault="007821DF" w:rsidP="007821DF">
      <w:pPr>
        <w:rPr>
          <w:b/>
          <w:sz w:val="20"/>
          <w:szCs w:val="20"/>
          <w:lang w:val="en-GB"/>
        </w:rPr>
      </w:pPr>
    </w:p>
    <w:p w14:paraId="33EDE222" w14:textId="77777777" w:rsidR="007821DF" w:rsidRPr="0060362E" w:rsidRDefault="007821DF" w:rsidP="007821DF">
      <w:pPr>
        <w:rPr>
          <w:b/>
          <w:sz w:val="20"/>
          <w:szCs w:val="20"/>
          <w:lang w:val="en-GB"/>
        </w:rPr>
      </w:pPr>
    </w:p>
    <w:p w14:paraId="4808EEBE" w14:textId="77777777" w:rsidR="002F0123" w:rsidRPr="0060362E" w:rsidRDefault="007821DF" w:rsidP="007821DF">
      <w:pPr>
        <w:rPr>
          <w:b/>
          <w:sz w:val="20"/>
          <w:szCs w:val="20"/>
          <w:lang w:val="en-GB"/>
        </w:rPr>
      </w:pPr>
      <w:r w:rsidRPr="0060362E">
        <w:rPr>
          <w:b/>
          <w:sz w:val="20"/>
          <w:szCs w:val="20"/>
          <w:lang w:val="en-GB"/>
        </w:rPr>
        <w:t>Date _____________________________</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proofErr w:type="spellStart"/>
      <w:r w:rsidRPr="0060362E">
        <w:rPr>
          <w:b/>
          <w:sz w:val="20"/>
          <w:szCs w:val="20"/>
          <w:lang w:val="en-GB"/>
        </w:rPr>
        <w:t>Date</w:t>
      </w:r>
      <w:proofErr w:type="spellEnd"/>
      <w:r w:rsidRPr="0060362E">
        <w:rPr>
          <w:b/>
          <w:sz w:val="20"/>
          <w:szCs w:val="20"/>
          <w:lang w:val="en-GB"/>
        </w:rPr>
        <w:t xml:space="preserve"> ________________________</w:t>
      </w:r>
    </w:p>
    <w:sectPr w:rsidR="002F0123" w:rsidRPr="0060362E" w:rsidSect="00CA7E6E">
      <w:footerReference w:type="default" r:id="rId14"/>
      <w:pgSz w:w="11907" w:h="16839" w:code="9"/>
      <w:pgMar w:top="720" w:right="850" w:bottom="993" w:left="993"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62814" w14:textId="77777777" w:rsidR="00233B08" w:rsidRDefault="00233B08" w:rsidP="009A731B">
      <w:r>
        <w:separator/>
      </w:r>
    </w:p>
  </w:endnote>
  <w:endnote w:type="continuationSeparator" w:id="0">
    <w:p w14:paraId="34094B39" w14:textId="77777777" w:rsidR="00233B08" w:rsidRDefault="00233B08" w:rsidP="009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LinePrinter">
    <w:altName w:val="Lucida Console"/>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4C4F" w14:textId="369BE4F0" w:rsidR="00FC0116" w:rsidRDefault="00FC0116" w:rsidP="00BE30A3">
    <w:pPr>
      <w:pStyle w:val="Footer"/>
      <w:tabs>
        <w:tab w:val="left" w:pos="1402"/>
        <w:tab w:val="right" w:pos="10347"/>
      </w:tabs>
    </w:pPr>
    <w:r>
      <w:tab/>
    </w:r>
    <w:r>
      <w:tab/>
    </w:r>
    <w:r>
      <w:tab/>
    </w:r>
    <w:r>
      <w:tab/>
    </w:r>
    <w:r>
      <w:fldChar w:fldCharType="begin"/>
    </w:r>
    <w:r>
      <w:instrText xml:space="preserve"> PAGE   \* MERGEFORMAT </w:instrText>
    </w:r>
    <w:r>
      <w:fldChar w:fldCharType="separate"/>
    </w:r>
    <w:r w:rsidR="00E3192A">
      <w:rPr>
        <w:noProof/>
      </w:rPr>
      <w:t>20</w:t>
    </w:r>
    <w:r>
      <w:rPr>
        <w:noProof/>
      </w:rPr>
      <w:fldChar w:fldCharType="end"/>
    </w:r>
  </w:p>
  <w:p w14:paraId="7DB05959" w14:textId="77777777" w:rsidR="00FC0116" w:rsidRDefault="00FC0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E4175" w14:textId="77777777" w:rsidR="00233B08" w:rsidRDefault="00233B08" w:rsidP="009A731B">
      <w:r>
        <w:separator/>
      </w:r>
    </w:p>
  </w:footnote>
  <w:footnote w:type="continuationSeparator" w:id="0">
    <w:p w14:paraId="24E49935" w14:textId="77777777" w:rsidR="00233B08" w:rsidRDefault="00233B08" w:rsidP="009A731B">
      <w:r>
        <w:continuationSeparator/>
      </w:r>
    </w:p>
  </w:footnote>
  <w:footnote w:id="1">
    <w:p w14:paraId="140CECF6" w14:textId="0860EAE5" w:rsidR="00FC0116" w:rsidRPr="000A1987" w:rsidRDefault="00FC0116">
      <w:pPr>
        <w:pStyle w:val="FootnoteText"/>
        <w:rPr>
          <w:lang w:val="en-US"/>
        </w:rPr>
      </w:pPr>
      <w:r>
        <w:rPr>
          <w:rStyle w:val="FootnoteReference"/>
        </w:rPr>
        <w:footnoteRef/>
      </w:r>
      <w:r w:rsidRPr="000A1987">
        <w:rPr>
          <w:lang w:val="en-US"/>
        </w:rPr>
        <w:t xml:space="preserve"> </w:t>
      </w:r>
      <w:r>
        <w:rPr>
          <w:lang w:val="en-US"/>
        </w:rPr>
        <w:t>Sample of the Evaluation report is available in Annex I</w:t>
      </w:r>
    </w:p>
  </w:footnote>
  <w:footnote w:id="2">
    <w:p w14:paraId="2699F9AE" w14:textId="77777777" w:rsidR="00FC0116" w:rsidRPr="000A1987" w:rsidRDefault="00FC0116" w:rsidP="00E06B7E">
      <w:pPr>
        <w:pStyle w:val="FootnoteText"/>
        <w:rPr>
          <w:lang w:val="en-US"/>
        </w:rPr>
      </w:pPr>
      <w:r>
        <w:rPr>
          <w:rStyle w:val="FootnoteReference"/>
        </w:rPr>
        <w:footnoteRef/>
      </w:r>
      <w:r w:rsidRPr="000A1987">
        <w:rPr>
          <w:lang w:val="en-US"/>
        </w:rPr>
        <w:t xml:space="preserve"> </w:t>
      </w:r>
      <w:r>
        <w:rPr>
          <w:lang w:val="en-US"/>
        </w:rPr>
        <w:t>Sample of the Evaluation report is available in Annex 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41F"/>
    <w:multiLevelType w:val="multilevel"/>
    <w:tmpl w:val="88500CF6"/>
    <w:lvl w:ilvl="0">
      <w:start w:val="1"/>
      <w:numFmt w:val="decimal"/>
      <w:pStyle w:val="HeadingA"/>
      <w:lvlText w:val="Part %1."/>
      <w:lvlJc w:val="left"/>
      <w:pPr>
        <w:ind w:left="360" w:hanging="360"/>
      </w:pPr>
      <w:rPr>
        <w:rFonts w:cs="Times New Roman" w:hint="default"/>
        <w:b/>
        <w:bCs w:val="0"/>
        <w:i w:val="0"/>
        <w:iCs w:val="0"/>
        <w:caps w:val="0"/>
        <w:smallCaps w:val="0"/>
        <w:strike w:val="0"/>
        <w:dstrike w:val="0"/>
        <w:vanish w:val="0"/>
        <w:spacing w:val="0"/>
        <w:kern w:val="0"/>
        <w:position w:val="0"/>
        <w:u w:val="none"/>
        <w:effect w:val="none"/>
        <w:vertAlign w:val="baseli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4C07C67"/>
    <w:multiLevelType w:val="hybridMultilevel"/>
    <w:tmpl w:val="7C147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177A"/>
    <w:multiLevelType w:val="hybridMultilevel"/>
    <w:tmpl w:val="B8A62756"/>
    <w:lvl w:ilvl="0" w:tplc="CBB2E3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B493B"/>
    <w:multiLevelType w:val="hybridMultilevel"/>
    <w:tmpl w:val="3DDEC6D0"/>
    <w:lvl w:ilvl="0" w:tplc="041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10EE9"/>
    <w:multiLevelType w:val="hybridMultilevel"/>
    <w:tmpl w:val="8BD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91BCA"/>
    <w:multiLevelType w:val="hybridMultilevel"/>
    <w:tmpl w:val="7E2AACE4"/>
    <w:lvl w:ilvl="0" w:tplc="041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638AA"/>
    <w:multiLevelType w:val="hybridMultilevel"/>
    <w:tmpl w:val="31D0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34CB8"/>
    <w:multiLevelType w:val="hybridMultilevel"/>
    <w:tmpl w:val="D7AEA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702BD"/>
    <w:multiLevelType w:val="hybridMultilevel"/>
    <w:tmpl w:val="691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D58F6"/>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2025633B"/>
    <w:multiLevelType w:val="hybridMultilevel"/>
    <w:tmpl w:val="4BD2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E6D79"/>
    <w:multiLevelType w:val="hybridMultilevel"/>
    <w:tmpl w:val="D200CDD6"/>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A25A6"/>
    <w:multiLevelType w:val="singleLevel"/>
    <w:tmpl w:val="04090001"/>
    <w:lvl w:ilvl="0">
      <w:start w:val="1"/>
      <w:numFmt w:val="bullet"/>
      <w:lvlText w:val=""/>
      <w:lvlJc w:val="left"/>
      <w:pPr>
        <w:ind w:left="644" w:hanging="360"/>
      </w:pPr>
      <w:rPr>
        <w:rFonts w:ascii="Symbol" w:hAnsi="Symbol" w:hint="default"/>
      </w:rPr>
    </w:lvl>
  </w:abstractNum>
  <w:abstractNum w:abstractNumId="13" w15:restartNumberingAfterBreak="0">
    <w:nsid w:val="27FD5ECE"/>
    <w:multiLevelType w:val="hybridMultilevel"/>
    <w:tmpl w:val="B2BA2A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D25154"/>
    <w:multiLevelType w:val="hybridMultilevel"/>
    <w:tmpl w:val="AFE6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2DAC"/>
    <w:multiLevelType w:val="multilevel"/>
    <w:tmpl w:val="9E2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F3239"/>
    <w:multiLevelType w:val="hybridMultilevel"/>
    <w:tmpl w:val="D1DA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671DB5"/>
    <w:multiLevelType w:val="hybridMultilevel"/>
    <w:tmpl w:val="9F84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22060"/>
    <w:multiLevelType w:val="hybridMultilevel"/>
    <w:tmpl w:val="4FB07428"/>
    <w:lvl w:ilvl="0" w:tplc="041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BF0B31"/>
    <w:multiLevelType w:val="hybridMultilevel"/>
    <w:tmpl w:val="2DA45B44"/>
    <w:lvl w:ilvl="0" w:tplc="041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955D39"/>
    <w:multiLevelType w:val="hybridMultilevel"/>
    <w:tmpl w:val="59DC9FE2"/>
    <w:lvl w:ilvl="0" w:tplc="041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3501F6"/>
    <w:multiLevelType w:val="hybridMultilevel"/>
    <w:tmpl w:val="294A5BC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C47BF"/>
    <w:multiLevelType w:val="hybridMultilevel"/>
    <w:tmpl w:val="530E91D4"/>
    <w:lvl w:ilvl="0" w:tplc="FFFFFFFF">
      <w:numFmt w:val="bullet"/>
      <w:lvlText w:val="-"/>
      <w:lvlJc w:val="left"/>
      <w:pPr>
        <w:tabs>
          <w:tab w:val="num" w:pos="720"/>
        </w:tabs>
        <w:ind w:left="720" w:hanging="360"/>
      </w:pPr>
      <w:rPr>
        <w:rFonts w:ascii="Times New Roman" w:eastAsia="Times New Roman" w:hAnsi="Times New Roman" w:cs="Times New Roman"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6F55CB"/>
    <w:multiLevelType w:val="hybridMultilevel"/>
    <w:tmpl w:val="C8D8B12A"/>
    <w:lvl w:ilvl="0" w:tplc="44C0DB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71B21"/>
    <w:multiLevelType w:val="hybridMultilevel"/>
    <w:tmpl w:val="DBE8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D6395"/>
    <w:multiLevelType w:val="hybridMultilevel"/>
    <w:tmpl w:val="A694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120C3"/>
    <w:multiLevelType w:val="hybridMultilevel"/>
    <w:tmpl w:val="0322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823FA"/>
    <w:multiLevelType w:val="hybridMultilevel"/>
    <w:tmpl w:val="C7F8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C34DC"/>
    <w:multiLevelType w:val="hybridMultilevel"/>
    <w:tmpl w:val="689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8856E7"/>
    <w:multiLevelType w:val="hybridMultilevel"/>
    <w:tmpl w:val="24E6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D974AE"/>
    <w:multiLevelType w:val="hybridMultilevel"/>
    <w:tmpl w:val="1FA67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B32F63"/>
    <w:multiLevelType w:val="hybridMultilevel"/>
    <w:tmpl w:val="4A50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656F5"/>
    <w:multiLevelType w:val="hybridMultilevel"/>
    <w:tmpl w:val="93F81C12"/>
    <w:lvl w:ilvl="0" w:tplc="041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9"/>
  </w:num>
  <w:num w:numId="3">
    <w:abstractNumId w:val="6"/>
  </w:num>
  <w:num w:numId="4">
    <w:abstractNumId w:val="28"/>
  </w:num>
  <w:num w:numId="5">
    <w:abstractNumId w:val="25"/>
  </w:num>
  <w:num w:numId="6">
    <w:abstractNumId w:val="23"/>
  </w:num>
  <w:num w:numId="7">
    <w:abstractNumId w:val="11"/>
  </w:num>
  <w:num w:numId="8">
    <w:abstractNumId w:val="15"/>
  </w:num>
  <w:num w:numId="9">
    <w:abstractNumId w:val="0"/>
  </w:num>
  <w:num w:numId="10">
    <w:abstractNumId w:val="16"/>
  </w:num>
  <w:num w:numId="11">
    <w:abstractNumId w:val="22"/>
  </w:num>
  <w:num w:numId="12">
    <w:abstractNumId w:val="9"/>
  </w:num>
  <w:num w:numId="13">
    <w:abstractNumId w:val="12"/>
  </w:num>
  <w:num w:numId="14">
    <w:abstractNumId w:val="13"/>
  </w:num>
  <w:num w:numId="15">
    <w:abstractNumId w:val="31"/>
  </w:num>
  <w:num w:numId="16">
    <w:abstractNumId w:val="33"/>
  </w:num>
  <w:num w:numId="17">
    <w:abstractNumId w:val="5"/>
  </w:num>
  <w:num w:numId="18">
    <w:abstractNumId w:val="3"/>
  </w:num>
  <w:num w:numId="19">
    <w:abstractNumId w:val="18"/>
  </w:num>
  <w:num w:numId="20">
    <w:abstractNumId w:val="19"/>
  </w:num>
  <w:num w:numId="21">
    <w:abstractNumId w:val="20"/>
  </w:num>
  <w:num w:numId="22">
    <w:abstractNumId w:val="1"/>
  </w:num>
  <w:num w:numId="23">
    <w:abstractNumId w:val="26"/>
  </w:num>
  <w:num w:numId="24">
    <w:abstractNumId w:val="7"/>
  </w:num>
  <w:num w:numId="25">
    <w:abstractNumId w:val="17"/>
  </w:num>
  <w:num w:numId="26">
    <w:abstractNumId w:val="14"/>
  </w:num>
  <w:num w:numId="27">
    <w:abstractNumId w:val="32"/>
  </w:num>
  <w:num w:numId="28">
    <w:abstractNumId w:val="8"/>
  </w:num>
  <w:num w:numId="29">
    <w:abstractNumId w:val="27"/>
  </w:num>
  <w:num w:numId="30">
    <w:abstractNumId w:val="10"/>
  </w:num>
  <w:num w:numId="31">
    <w:abstractNumId w:val="4"/>
  </w:num>
  <w:num w:numId="32">
    <w:abstractNumId w:val="24"/>
  </w:num>
  <w:num w:numId="33">
    <w:abstractNumId w:val="2"/>
  </w:num>
  <w:num w:numId="34">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ZA" w:vendorID="64" w:dllVersion="6" w:nlCheck="1" w:checkStyle="1"/>
  <w:activeWritingStyle w:appName="MSWord" w:lang="en-NZ" w:vendorID="64" w:dllVersion="0" w:nlCheck="1" w:checkStyle="0"/>
  <w:activeWritingStyle w:appName="MSWord" w:lang="en-NZ"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3C"/>
    <w:rsid w:val="00000237"/>
    <w:rsid w:val="000066BA"/>
    <w:rsid w:val="0001340F"/>
    <w:rsid w:val="000134DA"/>
    <w:rsid w:val="00013A7D"/>
    <w:rsid w:val="000140FE"/>
    <w:rsid w:val="000144AC"/>
    <w:rsid w:val="0001665F"/>
    <w:rsid w:val="00020F31"/>
    <w:rsid w:val="00021F07"/>
    <w:rsid w:val="00023B07"/>
    <w:rsid w:val="00027005"/>
    <w:rsid w:val="0003048D"/>
    <w:rsid w:val="000327E5"/>
    <w:rsid w:val="0003394C"/>
    <w:rsid w:val="00034253"/>
    <w:rsid w:val="00034F73"/>
    <w:rsid w:val="00037301"/>
    <w:rsid w:val="000446BB"/>
    <w:rsid w:val="00052BBF"/>
    <w:rsid w:val="0005553D"/>
    <w:rsid w:val="0006078D"/>
    <w:rsid w:val="00063CD1"/>
    <w:rsid w:val="00066C27"/>
    <w:rsid w:val="00073580"/>
    <w:rsid w:val="0007418C"/>
    <w:rsid w:val="00074888"/>
    <w:rsid w:val="00080240"/>
    <w:rsid w:val="000845F9"/>
    <w:rsid w:val="00085D2B"/>
    <w:rsid w:val="00085DF1"/>
    <w:rsid w:val="0008670A"/>
    <w:rsid w:val="00090B9C"/>
    <w:rsid w:val="00091D6D"/>
    <w:rsid w:val="0009546C"/>
    <w:rsid w:val="00096AA6"/>
    <w:rsid w:val="000A08A4"/>
    <w:rsid w:val="000A0FC3"/>
    <w:rsid w:val="000A1567"/>
    <w:rsid w:val="000A1987"/>
    <w:rsid w:val="000A594C"/>
    <w:rsid w:val="000B42D3"/>
    <w:rsid w:val="000B5DE3"/>
    <w:rsid w:val="000B788C"/>
    <w:rsid w:val="000B7B4D"/>
    <w:rsid w:val="000C3437"/>
    <w:rsid w:val="000C3C6D"/>
    <w:rsid w:val="000C3E68"/>
    <w:rsid w:val="000C71C9"/>
    <w:rsid w:val="000D2636"/>
    <w:rsid w:val="000D28AC"/>
    <w:rsid w:val="000D3380"/>
    <w:rsid w:val="000D467A"/>
    <w:rsid w:val="000E3CEF"/>
    <w:rsid w:val="000E5915"/>
    <w:rsid w:val="000F16B6"/>
    <w:rsid w:val="000F62B1"/>
    <w:rsid w:val="000F65CC"/>
    <w:rsid w:val="00100D11"/>
    <w:rsid w:val="001011FD"/>
    <w:rsid w:val="001018B7"/>
    <w:rsid w:val="001045D0"/>
    <w:rsid w:val="00104C98"/>
    <w:rsid w:val="00105D43"/>
    <w:rsid w:val="001121E5"/>
    <w:rsid w:val="001145B3"/>
    <w:rsid w:val="00114E3C"/>
    <w:rsid w:val="00116A84"/>
    <w:rsid w:val="00120D45"/>
    <w:rsid w:val="001257EA"/>
    <w:rsid w:val="001318B3"/>
    <w:rsid w:val="001337B8"/>
    <w:rsid w:val="00135473"/>
    <w:rsid w:val="0014366D"/>
    <w:rsid w:val="00152B81"/>
    <w:rsid w:val="0015339A"/>
    <w:rsid w:val="00155DD2"/>
    <w:rsid w:val="0015633D"/>
    <w:rsid w:val="00163BB8"/>
    <w:rsid w:val="00164746"/>
    <w:rsid w:val="00164A59"/>
    <w:rsid w:val="001651F9"/>
    <w:rsid w:val="001660E3"/>
    <w:rsid w:val="001663E6"/>
    <w:rsid w:val="00166780"/>
    <w:rsid w:val="001667F5"/>
    <w:rsid w:val="00167C44"/>
    <w:rsid w:val="00174C41"/>
    <w:rsid w:val="00176D72"/>
    <w:rsid w:val="001773DF"/>
    <w:rsid w:val="00177AE8"/>
    <w:rsid w:val="001838D3"/>
    <w:rsid w:val="001854A5"/>
    <w:rsid w:val="00186490"/>
    <w:rsid w:val="001931B7"/>
    <w:rsid w:val="00196C46"/>
    <w:rsid w:val="00197A0D"/>
    <w:rsid w:val="001A29DD"/>
    <w:rsid w:val="001B3420"/>
    <w:rsid w:val="001B52F0"/>
    <w:rsid w:val="001B5F2A"/>
    <w:rsid w:val="001C1380"/>
    <w:rsid w:val="001C617A"/>
    <w:rsid w:val="001D287B"/>
    <w:rsid w:val="001D594E"/>
    <w:rsid w:val="001D5BA8"/>
    <w:rsid w:val="001E2C7C"/>
    <w:rsid w:val="001E3757"/>
    <w:rsid w:val="001F16ED"/>
    <w:rsid w:val="001F2299"/>
    <w:rsid w:val="001F2863"/>
    <w:rsid w:val="001F533B"/>
    <w:rsid w:val="00204B43"/>
    <w:rsid w:val="00204F05"/>
    <w:rsid w:val="0020627B"/>
    <w:rsid w:val="002206BC"/>
    <w:rsid w:val="00220F73"/>
    <w:rsid w:val="002305B5"/>
    <w:rsid w:val="00231ACE"/>
    <w:rsid w:val="00233B08"/>
    <w:rsid w:val="00234235"/>
    <w:rsid w:val="002367F1"/>
    <w:rsid w:val="00237127"/>
    <w:rsid w:val="00243DE5"/>
    <w:rsid w:val="00244748"/>
    <w:rsid w:val="00244A10"/>
    <w:rsid w:val="0025228C"/>
    <w:rsid w:val="00252858"/>
    <w:rsid w:val="002549A0"/>
    <w:rsid w:val="002560DF"/>
    <w:rsid w:val="002617AE"/>
    <w:rsid w:val="00263B3F"/>
    <w:rsid w:val="002667C2"/>
    <w:rsid w:val="002804A8"/>
    <w:rsid w:val="002826A5"/>
    <w:rsid w:val="00283152"/>
    <w:rsid w:val="00284126"/>
    <w:rsid w:val="00290370"/>
    <w:rsid w:val="00295A9E"/>
    <w:rsid w:val="002962BC"/>
    <w:rsid w:val="00297A72"/>
    <w:rsid w:val="002A04DA"/>
    <w:rsid w:val="002A242C"/>
    <w:rsid w:val="002A4D9C"/>
    <w:rsid w:val="002A518C"/>
    <w:rsid w:val="002A5CA4"/>
    <w:rsid w:val="002A677D"/>
    <w:rsid w:val="002A7D7A"/>
    <w:rsid w:val="002B056C"/>
    <w:rsid w:val="002B1621"/>
    <w:rsid w:val="002B3E34"/>
    <w:rsid w:val="002B4348"/>
    <w:rsid w:val="002B6D7A"/>
    <w:rsid w:val="002C1454"/>
    <w:rsid w:val="002C207F"/>
    <w:rsid w:val="002C3E21"/>
    <w:rsid w:val="002C4D21"/>
    <w:rsid w:val="002C4FDC"/>
    <w:rsid w:val="002D004F"/>
    <w:rsid w:val="002D42A4"/>
    <w:rsid w:val="002D4EBD"/>
    <w:rsid w:val="002E4639"/>
    <w:rsid w:val="002E772D"/>
    <w:rsid w:val="002F0123"/>
    <w:rsid w:val="002F64B4"/>
    <w:rsid w:val="003124DC"/>
    <w:rsid w:val="00313FBA"/>
    <w:rsid w:val="00314582"/>
    <w:rsid w:val="00326830"/>
    <w:rsid w:val="00326965"/>
    <w:rsid w:val="003324DE"/>
    <w:rsid w:val="00333234"/>
    <w:rsid w:val="0033441A"/>
    <w:rsid w:val="00336306"/>
    <w:rsid w:val="00341B97"/>
    <w:rsid w:val="00342674"/>
    <w:rsid w:val="00355F30"/>
    <w:rsid w:val="00360368"/>
    <w:rsid w:val="00360648"/>
    <w:rsid w:val="00360C87"/>
    <w:rsid w:val="00361D3D"/>
    <w:rsid w:val="00364302"/>
    <w:rsid w:val="00365A4D"/>
    <w:rsid w:val="00365B68"/>
    <w:rsid w:val="00366DF6"/>
    <w:rsid w:val="00367B9B"/>
    <w:rsid w:val="00370881"/>
    <w:rsid w:val="00381064"/>
    <w:rsid w:val="00386E8E"/>
    <w:rsid w:val="00387341"/>
    <w:rsid w:val="00393592"/>
    <w:rsid w:val="00394C6B"/>
    <w:rsid w:val="003A6C3C"/>
    <w:rsid w:val="003B2C06"/>
    <w:rsid w:val="003B65FA"/>
    <w:rsid w:val="003C380A"/>
    <w:rsid w:val="003C6AAD"/>
    <w:rsid w:val="003C7213"/>
    <w:rsid w:val="003C728A"/>
    <w:rsid w:val="003D4B29"/>
    <w:rsid w:val="003D518E"/>
    <w:rsid w:val="003D7310"/>
    <w:rsid w:val="003E3458"/>
    <w:rsid w:val="003E6A1C"/>
    <w:rsid w:val="003E751E"/>
    <w:rsid w:val="003F2ABE"/>
    <w:rsid w:val="003F3692"/>
    <w:rsid w:val="0040069C"/>
    <w:rsid w:val="00404044"/>
    <w:rsid w:val="004049C8"/>
    <w:rsid w:val="00405216"/>
    <w:rsid w:val="0040663F"/>
    <w:rsid w:val="00413CC7"/>
    <w:rsid w:val="004256BE"/>
    <w:rsid w:val="00425B47"/>
    <w:rsid w:val="00425F7C"/>
    <w:rsid w:val="00425FAD"/>
    <w:rsid w:val="00425FCD"/>
    <w:rsid w:val="0042741F"/>
    <w:rsid w:val="004302E7"/>
    <w:rsid w:val="00430368"/>
    <w:rsid w:val="00431BB6"/>
    <w:rsid w:val="00432A08"/>
    <w:rsid w:val="00441E7A"/>
    <w:rsid w:val="004420FF"/>
    <w:rsid w:val="0044287F"/>
    <w:rsid w:val="00444E68"/>
    <w:rsid w:val="00446DDE"/>
    <w:rsid w:val="00446F82"/>
    <w:rsid w:val="004520B0"/>
    <w:rsid w:val="00457D8F"/>
    <w:rsid w:val="00460D9B"/>
    <w:rsid w:val="004638A3"/>
    <w:rsid w:val="00465EDF"/>
    <w:rsid w:val="004724FE"/>
    <w:rsid w:val="00473F5F"/>
    <w:rsid w:val="00477D06"/>
    <w:rsid w:val="004808E7"/>
    <w:rsid w:val="00492FCF"/>
    <w:rsid w:val="004A06CB"/>
    <w:rsid w:val="004A377B"/>
    <w:rsid w:val="004A5D2A"/>
    <w:rsid w:val="004B0B4C"/>
    <w:rsid w:val="004B1FDB"/>
    <w:rsid w:val="004B4CD0"/>
    <w:rsid w:val="004B6A64"/>
    <w:rsid w:val="004B7DD1"/>
    <w:rsid w:val="004D215F"/>
    <w:rsid w:val="004D3BE7"/>
    <w:rsid w:val="004E3CE1"/>
    <w:rsid w:val="004E5F19"/>
    <w:rsid w:val="004E68E3"/>
    <w:rsid w:val="004F1AD7"/>
    <w:rsid w:val="004F5A54"/>
    <w:rsid w:val="00500314"/>
    <w:rsid w:val="00500449"/>
    <w:rsid w:val="0050406B"/>
    <w:rsid w:val="005062F3"/>
    <w:rsid w:val="00511EAE"/>
    <w:rsid w:val="00513CFA"/>
    <w:rsid w:val="00513F05"/>
    <w:rsid w:val="00516570"/>
    <w:rsid w:val="005234B9"/>
    <w:rsid w:val="005255DE"/>
    <w:rsid w:val="00527133"/>
    <w:rsid w:val="00531741"/>
    <w:rsid w:val="00535B1C"/>
    <w:rsid w:val="0054060A"/>
    <w:rsid w:val="00544AF0"/>
    <w:rsid w:val="005469B1"/>
    <w:rsid w:val="005527D3"/>
    <w:rsid w:val="00553F0E"/>
    <w:rsid w:val="00554C74"/>
    <w:rsid w:val="0056054B"/>
    <w:rsid w:val="00561722"/>
    <w:rsid w:val="00565D6A"/>
    <w:rsid w:val="00565FB0"/>
    <w:rsid w:val="00566109"/>
    <w:rsid w:val="005714CA"/>
    <w:rsid w:val="00576DDC"/>
    <w:rsid w:val="005804EB"/>
    <w:rsid w:val="0058196B"/>
    <w:rsid w:val="00582DA6"/>
    <w:rsid w:val="00584C36"/>
    <w:rsid w:val="00586938"/>
    <w:rsid w:val="00590B0B"/>
    <w:rsid w:val="00593BF0"/>
    <w:rsid w:val="0059435A"/>
    <w:rsid w:val="005963BC"/>
    <w:rsid w:val="005A1083"/>
    <w:rsid w:val="005A5C66"/>
    <w:rsid w:val="005C34EB"/>
    <w:rsid w:val="005C40A2"/>
    <w:rsid w:val="005D5434"/>
    <w:rsid w:val="005D5722"/>
    <w:rsid w:val="005D735F"/>
    <w:rsid w:val="005E1203"/>
    <w:rsid w:val="005E1673"/>
    <w:rsid w:val="005E5AAB"/>
    <w:rsid w:val="005F17A6"/>
    <w:rsid w:val="005F628F"/>
    <w:rsid w:val="0060362E"/>
    <w:rsid w:val="00610F09"/>
    <w:rsid w:val="00612C04"/>
    <w:rsid w:val="00613399"/>
    <w:rsid w:val="00616FCD"/>
    <w:rsid w:val="00621645"/>
    <w:rsid w:val="00626081"/>
    <w:rsid w:val="0062666B"/>
    <w:rsid w:val="006378B2"/>
    <w:rsid w:val="00642ABF"/>
    <w:rsid w:val="00644B35"/>
    <w:rsid w:val="0064724F"/>
    <w:rsid w:val="00647DE0"/>
    <w:rsid w:val="00651D42"/>
    <w:rsid w:val="00655585"/>
    <w:rsid w:val="00661BAA"/>
    <w:rsid w:val="00670685"/>
    <w:rsid w:val="00670DFE"/>
    <w:rsid w:val="00672907"/>
    <w:rsid w:val="00674AEC"/>
    <w:rsid w:val="006772E8"/>
    <w:rsid w:val="00680815"/>
    <w:rsid w:val="00680E5F"/>
    <w:rsid w:val="006812CD"/>
    <w:rsid w:val="006817DA"/>
    <w:rsid w:val="0068199B"/>
    <w:rsid w:val="006836EE"/>
    <w:rsid w:val="006903CD"/>
    <w:rsid w:val="00691DB4"/>
    <w:rsid w:val="006938FC"/>
    <w:rsid w:val="00693A51"/>
    <w:rsid w:val="006952D9"/>
    <w:rsid w:val="00695B78"/>
    <w:rsid w:val="00695CA0"/>
    <w:rsid w:val="006A45E3"/>
    <w:rsid w:val="006A4CCD"/>
    <w:rsid w:val="006B1DAB"/>
    <w:rsid w:val="006B1F28"/>
    <w:rsid w:val="006B2475"/>
    <w:rsid w:val="006B2D77"/>
    <w:rsid w:val="006B50E5"/>
    <w:rsid w:val="006B7370"/>
    <w:rsid w:val="006C1ED0"/>
    <w:rsid w:val="006C4AE0"/>
    <w:rsid w:val="006C5562"/>
    <w:rsid w:val="006C5C8A"/>
    <w:rsid w:val="006C609C"/>
    <w:rsid w:val="006C6D71"/>
    <w:rsid w:val="006D10C3"/>
    <w:rsid w:val="006D2418"/>
    <w:rsid w:val="006D3998"/>
    <w:rsid w:val="006D413F"/>
    <w:rsid w:val="006D4C9E"/>
    <w:rsid w:val="006D6F9F"/>
    <w:rsid w:val="006D73E1"/>
    <w:rsid w:val="006D7E8F"/>
    <w:rsid w:val="006E0407"/>
    <w:rsid w:val="006F3E26"/>
    <w:rsid w:val="006F5AED"/>
    <w:rsid w:val="007011EE"/>
    <w:rsid w:val="0070204C"/>
    <w:rsid w:val="00702411"/>
    <w:rsid w:val="0070271A"/>
    <w:rsid w:val="00705BEA"/>
    <w:rsid w:val="0070767B"/>
    <w:rsid w:val="0071046F"/>
    <w:rsid w:val="00711442"/>
    <w:rsid w:val="00711A45"/>
    <w:rsid w:val="00721282"/>
    <w:rsid w:val="0072412A"/>
    <w:rsid w:val="00724AD5"/>
    <w:rsid w:val="007256AB"/>
    <w:rsid w:val="00737D01"/>
    <w:rsid w:val="007405B3"/>
    <w:rsid w:val="0075554A"/>
    <w:rsid w:val="00755CE1"/>
    <w:rsid w:val="00756308"/>
    <w:rsid w:val="00763C7A"/>
    <w:rsid w:val="00764654"/>
    <w:rsid w:val="007715DB"/>
    <w:rsid w:val="00771DEC"/>
    <w:rsid w:val="00772A54"/>
    <w:rsid w:val="00775198"/>
    <w:rsid w:val="007821DF"/>
    <w:rsid w:val="00782BF1"/>
    <w:rsid w:val="0078414E"/>
    <w:rsid w:val="0079250F"/>
    <w:rsid w:val="00793A09"/>
    <w:rsid w:val="00795378"/>
    <w:rsid w:val="0079707D"/>
    <w:rsid w:val="0079785D"/>
    <w:rsid w:val="00797E34"/>
    <w:rsid w:val="007A06BC"/>
    <w:rsid w:val="007A0CCD"/>
    <w:rsid w:val="007A5A87"/>
    <w:rsid w:val="007A6080"/>
    <w:rsid w:val="007A6EC2"/>
    <w:rsid w:val="007A7C73"/>
    <w:rsid w:val="007B1A99"/>
    <w:rsid w:val="007B3E4D"/>
    <w:rsid w:val="007B645E"/>
    <w:rsid w:val="007C3FC7"/>
    <w:rsid w:val="007C4641"/>
    <w:rsid w:val="007C619C"/>
    <w:rsid w:val="007D1556"/>
    <w:rsid w:val="007D384C"/>
    <w:rsid w:val="007D3AC4"/>
    <w:rsid w:val="007D40FA"/>
    <w:rsid w:val="007D51E9"/>
    <w:rsid w:val="007D5B42"/>
    <w:rsid w:val="007E087C"/>
    <w:rsid w:val="007E5A40"/>
    <w:rsid w:val="007E7845"/>
    <w:rsid w:val="007F2DE4"/>
    <w:rsid w:val="007F40F3"/>
    <w:rsid w:val="007F7518"/>
    <w:rsid w:val="00803F05"/>
    <w:rsid w:val="00805487"/>
    <w:rsid w:val="00806931"/>
    <w:rsid w:val="00817724"/>
    <w:rsid w:val="00826A8E"/>
    <w:rsid w:val="0083415B"/>
    <w:rsid w:val="00835F68"/>
    <w:rsid w:val="008445BB"/>
    <w:rsid w:val="008463B0"/>
    <w:rsid w:val="00847DA3"/>
    <w:rsid w:val="0085070D"/>
    <w:rsid w:val="0085214E"/>
    <w:rsid w:val="008544E5"/>
    <w:rsid w:val="00854907"/>
    <w:rsid w:val="00854A32"/>
    <w:rsid w:val="00855DF8"/>
    <w:rsid w:val="00860E8D"/>
    <w:rsid w:val="0086257F"/>
    <w:rsid w:val="00870EC6"/>
    <w:rsid w:val="00872B40"/>
    <w:rsid w:val="008738B8"/>
    <w:rsid w:val="0087443C"/>
    <w:rsid w:val="008756C1"/>
    <w:rsid w:val="00875D93"/>
    <w:rsid w:val="0088000C"/>
    <w:rsid w:val="008812F7"/>
    <w:rsid w:val="00882C12"/>
    <w:rsid w:val="0088435D"/>
    <w:rsid w:val="00886178"/>
    <w:rsid w:val="0089156B"/>
    <w:rsid w:val="0089490A"/>
    <w:rsid w:val="0089556F"/>
    <w:rsid w:val="00897319"/>
    <w:rsid w:val="008A296B"/>
    <w:rsid w:val="008A5F7A"/>
    <w:rsid w:val="008B02D3"/>
    <w:rsid w:val="008B34BF"/>
    <w:rsid w:val="008B3E79"/>
    <w:rsid w:val="008B503A"/>
    <w:rsid w:val="008C36E7"/>
    <w:rsid w:val="008C3E86"/>
    <w:rsid w:val="008C7165"/>
    <w:rsid w:val="008C7D22"/>
    <w:rsid w:val="008D30E8"/>
    <w:rsid w:val="008D5687"/>
    <w:rsid w:val="008D73AA"/>
    <w:rsid w:val="008E2268"/>
    <w:rsid w:val="008E56F9"/>
    <w:rsid w:val="008F0162"/>
    <w:rsid w:val="008F5591"/>
    <w:rsid w:val="0090455E"/>
    <w:rsid w:val="00904D49"/>
    <w:rsid w:val="009075FE"/>
    <w:rsid w:val="009228F5"/>
    <w:rsid w:val="00925ECE"/>
    <w:rsid w:val="00927CA3"/>
    <w:rsid w:val="00927D8E"/>
    <w:rsid w:val="00930977"/>
    <w:rsid w:val="00933FA9"/>
    <w:rsid w:val="0094273F"/>
    <w:rsid w:val="00945586"/>
    <w:rsid w:val="0095004D"/>
    <w:rsid w:val="00953980"/>
    <w:rsid w:val="00956A06"/>
    <w:rsid w:val="009603D3"/>
    <w:rsid w:val="00964801"/>
    <w:rsid w:val="009651F7"/>
    <w:rsid w:val="0097538A"/>
    <w:rsid w:val="00976F59"/>
    <w:rsid w:val="00977134"/>
    <w:rsid w:val="00982412"/>
    <w:rsid w:val="009833DA"/>
    <w:rsid w:val="00984067"/>
    <w:rsid w:val="0098490E"/>
    <w:rsid w:val="00985B42"/>
    <w:rsid w:val="009901E1"/>
    <w:rsid w:val="00997366"/>
    <w:rsid w:val="0099772E"/>
    <w:rsid w:val="009A11E3"/>
    <w:rsid w:val="009A24BD"/>
    <w:rsid w:val="009A731B"/>
    <w:rsid w:val="009A757C"/>
    <w:rsid w:val="009B5AB7"/>
    <w:rsid w:val="009C4466"/>
    <w:rsid w:val="009C69FE"/>
    <w:rsid w:val="009C7EC1"/>
    <w:rsid w:val="009D03C2"/>
    <w:rsid w:val="009D3DE9"/>
    <w:rsid w:val="009E1FBF"/>
    <w:rsid w:val="009E274C"/>
    <w:rsid w:val="009E43A6"/>
    <w:rsid w:val="009F1098"/>
    <w:rsid w:val="009F57D7"/>
    <w:rsid w:val="009F617D"/>
    <w:rsid w:val="009F6719"/>
    <w:rsid w:val="00A0096D"/>
    <w:rsid w:val="00A05711"/>
    <w:rsid w:val="00A07DD6"/>
    <w:rsid w:val="00A11E28"/>
    <w:rsid w:val="00A12F41"/>
    <w:rsid w:val="00A16516"/>
    <w:rsid w:val="00A17F12"/>
    <w:rsid w:val="00A20CBF"/>
    <w:rsid w:val="00A231E8"/>
    <w:rsid w:val="00A25150"/>
    <w:rsid w:val="00A262E1"/>
    <w:rsid w:val="00A26F60"/>
    <w:rsid w:val="00A328F1"/>
    <w:rsid w:val="00A341A5"/>
    <w:rsid w:val="00A366AE"/>
    <w:rsid w:val="00A367E3"/>
    <w:rsid w:val="00A41156"/>
    <w:rsid w:val="00A42DF2"/>
    <w:rsid w:val="00A47077"/>
    <w:rsid w:val="00A50314"/>
    <w:rsid w:val="00A50501"/>
    <w:rsid w:val="00A51A45"/>
    <w:rsid w:val="00A52769"/>
    <w:rsid w:val="00A53EF8"/>
    <w:rsid w:val="00A547F2"/>
    <w:rsid w:val="00A55428"/>
    <w:rsid w:val="00A55C5C"/>
    <w:rsid w:val="00A57A83"/>
    <w:rsid w:val="00A61E14"/>
    <w:rsid w:val="00A65137"/>
    <w:rsid w:val="00A7297A"/>
    <w:rsid w:val="00A7435C"/>
    <w:rsid w:val="00A772F4"/>
    <w:rsid w:val="00A80E8A"/>
    <w:rsid w:val="00A91B84"/>
    <w:rsid w:val="00A93A11"/>
    <w:rsid w:val="00AA006E"/>
    <w:rsid w:val="00AA10D0"/>
    <w:rsid w:val="00AB084B"/>
    <w:rsid w:val="00AB5907"/>
    <w:rsid w:val="00AB5D5D"/>
    <w:rsid w:val="00AC2556"/>
    <w:rsid w:val="00AD1C25"/>
    <w:rsid w:val="00AD467E"/>
    <w:rsid w:val="00AE045C"/>
    <w:rsid w:val="00AE1D3A"/>
    <w:rsid w:val="00AE34CA"/>
    <w:rsid w:val="00AE3E74"/>
    <w:rsid w:val="00AE5D42"/>
    <w:rsid w:val="00AE5DF1"/>
    <w:rsid w:val="00AF03CC"/>
    <w:rsid w:val="00AF1D81"/>
    <w:rsid w:val="00AF4FBD"/>
    <w:rsid w:val="00B00B06"/>
    <w:rsid w:val="00B01C08"/>
    <w:rsid w:val="00B04201"/>
    <w:rsid w:val="00B04F3E"/>
    <w:rsid w:val="00B064FF"/>
    <w:rsid w:val="00B06F71"/>
    <w:rsid w:val="00B1177D"/>
    <w:rsid w:val="00B117D3"/>
    <w:rsid w:val="00B16374"/>
    <w:rsid w:val="00B168C9"/>
    <w:rsid w:val="00B22C7B"/>
    <w:rsid w:val="00B32919"/>
    <w:rsid w:val="00B511D4"/>
    <w:rsid w:val="00B513A1"/>
    <w:rsid w:val="00B513E3"/>
    <w:rsid w:val="00B529B0"/>
    <w:rsid w:val="00B53B71"/>
    <w:rsid w:val="00B55B71"/>
    <w:rsid w:val="00B600C5"/>
    <w:rsid w:val="00B70945"/>
    <w:rsid w:val="00B709E1"/>
    <w:rsid w:val="00B77892"/>
    <w:rsid w:val="00B94AE2"/>
    <w:rsid w:val="00B968E9"/>
    <w:rsid w:val="00B97D5C"/>
    <w:rsid w:val="00BA1A74"/>
    <w:rsid w:val="00BA3873"/>
    <w:rsid w:val="00BA61EB"/>
    <w:rsid w:val="00BB223E"/>
    <w:rsid w:val="00BC6C39"/>
    <w:rsid w:val="00BD1CB5"/>
    <w:rsid w:val="00BD611E"/>
    <w:rsid w:val="00BE30A3"/>
    <w:rsid w:val="00BE3C4F"/>
    <w:rsid w:val="00BF6AAC"/>
    <w:rsid w:val="00BF7B99"/>
    <w:rsid w:val="00C0114D"/>
    <w:rsid w:val="00C01ACE"/>
    <w:rsid w:val="00C047E0"/>
    <w:rsid w:val="00C06110"/>
    <w:rsid w:val="00C0629B"/>
    <w:rsid w:val="00C107E8"/>
    <w:rsid w:val="00C122F9"/>
    <w:rsid w:val="00C166F7"/>
    <w:rsid w:val="00C2586E"/>
    <w:rsid w:val="00C26610"/>
    <w:rsid w:val="00C30952"/>
    <w:rsid w:val="00C37AA9"/>
    <w:rsid w:val="00C41DCF"/>
    <w:rsid w:val="00C42BA2"/>
    <w:rsid w:val="00C4622C"/>
    <w:rsid w:val="00C46AFB"/>
    <w:rsid w:val="00C50ED1"/>
    <w:rsid w:val="00C51EE5"/>
    <w:rsid w:val="00C63A28"/>
    <w:rsid w:val="00C74D10"/>
    <w:rsid w:val="00C85097"/>
    <w:rsid w:val="00C8509F"/>
    <w:rsid w:val="00C87811"/>
    <w:rsid w:val="00C87FF0"/>
    <w:rsid w:val="00C91635"/>
    <w:rsid w:val="00CA41BD"/>
    <w:rsid w:val="00CA535E"/>
    <w:rsid w:val="00CA5F49"/>
    <w:rsid w:val="00CA7720"/>
    <w:rsid w:val="00CA7E6E"/>
    <w:rsid w:val="00CB2677"/>
    <w:rsid w:val="00CB45D2"/>
    <w:rsid w:val="00CB5AED"/>
    <w:rsid w:val="00CB60F6"/>
    <w:rsid w:val="00CB63E2"/>
    <w:rsid w:val="00CB6EF5"/>
    <w:rsid w:val="00CD1497"/>
    <w:rsid w:val="00CD1537"/>
    <w:rsid w:val="00CD16A1"/>
    <w:rsid w:val="00CD5606"/>
    <w:rsid w:val="00CE0810"/>
    <w:rsid w:val="00CE1F73"/>
    <w:rsid w:val="00CE277B"/>
    <w:rsid w:val="00CE3275"/>
    <w:rsid w:val="00CE388A"/>
    <w:rsid w:val="00CE5373"/>
    <w:rsid w:val="00CE585C"/>
    <w:rsid w:val="00CE5A86"/>
    <w:rsid w:val="00CF04CF"/>
    <w:rsid w:val="00CF0DFB"/>
    <w:rsid w:val="00CF33B4"/>
    <w:rsid w:val="00D0488B"/>
    <w:rsid w:val="00D06D07"/>
    <w:rsid w:val="00D0721C"/>
    <w:rsid w:val="00D07C23"/>
    <w:rsid w:val="00D14D35"/>
    <w:rsid w:val="00D203F8"/>
    <w:rsid w:val="00D23A5B"/>
    <w:rsid w:val="00D246B1"/>
    <w:rsid w:val="00D26DF1"/>
    <w:rsid w:val="00D4672E"/>
    <w:rsid w:val="00D54241"/>
    <w:rsid w:val="00D54714"/>
    <w:rsid w:val="00D57866"/>
    <w:rsid w:val="00D6433F"/>
    <w:rsid w:val="00D65081"/>
    <w:rsid w:val="00D67854"/>
    <w:rsid w:val="00D70083"/>
    <w:rsid w:val="00D729B5"/>
    <w:rsid w:val="00D72FB1"/>
    <w:rsid w:val="00D73377"/>
    <w:rsid w:val="00D7492D"/>
    <w:rsid w:val="00D75A28"/>
    <w:rsid w:val="00D75A99"/>
    <w:rsid w:val="00D83456"/>
    <w:rsid w:val="00D871F1"/>
    <w:rsid w:val="00D9375E"/>
    <w:rsid w:val="00D96D8A"/>
    <w:rsid w:val="00DA0A4B"/>
    <w:rsid w:val="00DA5756"/>
    <w:rsid w:val="00DB08BC"/>
    <w:rsid w:val="00DB3A43"/>
    <w:rsid w:val="00DB41AB"/>
    <w:rsid w:val="00DB7094"/>
    <w:rsid w:val="00DC1727"/>
    <w:rsid w:val="00DC17B5"/>
    <w:rsid w:val="00DC1B83"/>
    <w:rsid w:val="00DC529C"/>
    <w:rsid w:val="00DC77F4"/>
    <w:rsid w:val="00DD06DB"/>
    <w:rsid w:val="00DD0777"/>
    <w:rsid w:val="00DD423B"/>
    <w:rsid w:val="00DD4D4A"/>
    <w:rsid w:val="00DD7729"/>
    <w:rsid w:val="00DE4B9F"/>
    <w:rsid w:val="00DE7FF3"/>
    <w:rsid w:val="00DF06DE"/>
    <w:rsid w:val="00DF678B"/>
    <w:rsid w:val="00E02C58"/>
    <w:rsid w:val="00E05A16"/>
    <w:rsid w:val="00E06B7E"/>
    <w:rsid w:val="00E11D82"/>
    <w:rsid w:val="00E171A1"/>
    <w:rsid w:val="00E227A0"/>
    <w:rsid w:val="00E25366"/>
    <w:rsid w:val="00E3192A"/>
    <w:rsid w:val="00E32C82"/>
    <w:rsid w:val="00E34AAC"/>
    <w:rsid w:val="00E37477"/>
    <w:rsid w:val="00E43D8B"/>
    <w:rsid w:val="00E457BB"/>
    <w:rsid w:val="00E54FFF"/>
    <w:rsid w:val="00E55990"/>
    <w:rsid w:val="00E6190A"/>
    <w:rsid w:val="00E6651E"/>
    <w:rsid w:val="00E67E9C"/>
    <w:rsid w:val="00E8046D"/>
    <w:rsid w:val="00E901F3"/>
    <w:rsid w:val="00E920C3"/>
    <w:rsid w:val="00E92B65"/>
    <w:rsid w:val="00EA4D6A"/>
    <w:rsid w:val="00EB44D8"/>
    <w:rsid w:val="00EB75B8"/>
    <w:rsid w:val="00EB783B"/>
    <w:rsid w:val="00EC03DE"/>
    <w:rsid w:val="00EC2374"/>
    <w:rsid w:val="00EC6175"/>
    <w:rsid w:val="00EC67F6"/>
    <w:rsid w:val="00EC6C34"/>
    <w:rsid w:val="00ED0166"/>
    <w:rsid w:val="00ED5807"/>
    <w:rsid w:val="00ED7F46"/>
    <w:rsid w:val="00EE376D"/>
    <w:rsid w:val="00EE5F17"/>
    <w:rsid w:val="00EF0505"/>
    <w:rsid w:val="00EF10DD"/>
    <w:rsid w:val="00EF1633"/>
    <w:rsid w:val="00EF1747"/>
    <w:rsid w:val="00EF26DC"/>
    <w:rsid w:val="00EF3771"/>
    <w:rsid w:val="00EF3E8A"/>
    <w:rsid w:val="00EF46C4"/>
    <w:rsid w:val="00F02462"/>
    <w:rsid w:val="00F06A6F"/>
    <w:rsid w:val="00F156CA"/>
    <w:rsid w:val="00F16CE6"/>
    <w:rsid w:val="00F336B9"/>
    <w:rsid w:val="00F34DC0"/>
    <w:rsid w:val="00F37B38"/>
    <w:rsid w:val="00F45E73"/>
    <w:rsid w:val="00F53C79"/>
    <w:rsid w:val="00F60DFB"/>
    <w:rsid w:val="00F6112A"/>
    <w:rsid w:val="00F612F9"/>
    <w:rsid w:val="00F619E0"/>
    <w:rsid w:val="00F6380A"/>
    <w:rsid w:val="00F679C6"/>
    <w:rsid w:val="00F67B34"/>
    <w:rsid w:val="00F722C4"/>
    <w:rsid w:val="00F75423"/>
    <w:rsid w:val="00F819F3"/>
    <w:rsid w:val="00F81ABC"/>
    <w:rsid w:val="00F824D3"/>
    <w:rsid w:val="00F826DE"/>
    <w:rsid w:val="00F82EEC"/>
    <w:rsid w:val="00F85069"/>
    <w:rsid w:val="00F86C79"/>
    <w:rsid w:val="00F87BF8"/>
    <w:rsid w:val="00F91274"/>
    <w:rsid w:val="00F91D41"/>
    <w:rsid w:val="00F96C6D"/>
    <w:rsid w:val="00FA11AA"/>
    <w:rsid w:val="00FA1536"/>
    <w:rsid w:val="00FA315E"/>
    <w:rsid w:val="00FB0DB9"/>
    <w:rsid w:val="00FB251F"/>
    <w:rsid w:val="00FC0116"/>
    <w:rsid w:val="00FC7601"/>
    <w:rsid w:val="00FD11B2"/>
    <w:rsid w:val="00FD618A"/>
    <w:rsid w:val="00FD63E8"/>
    <w:rsid w:val="00FD6F46"/>
    <w:rsid w:val="00FD714B"/>
    <w:rsid w:val="00FE0F41"/>
    <w:rsid w:val="00FE1681"/>
    <w:rsid w:val="00FE313A"/>
    <w:rsid w:val="00FE5314"/>
    <w:rsid w:val="00FE5FC5"/>
    <w:rsid w:val="00FE601D"/>
    <w:rsid w:val="00FF0DF6"/>
    <w:rsid w:val="00FF2F1D"/>
    <w:rsid w:val="00FF4B93"/>
    <w:rsid w:val="00FF5B42"/>
    <w:rsid w:val="00FF6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77739"/>
  <w15:docId w15:val="{6321DA78-C7F4-4142-8FAE-D8F7E36B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3BF0"/>
    <w:rPr>
      <w:sz w:val="24"/>
      <w:szCs w:val="24"/>
    </w:rPr>
  </w:style>
  <w:style w:type="paragraph" w:styleId="Heading1">
    <w:name w:val="heading 1"/>
    <w:basedOn w:val="Normal"/>
    <w:next w:val="Normal"/>
    <w:link w:val="Heading1Char"/>
    <w:qFormat/>
    <w:rsid w:val="00027005"/>
    <w:pPr>
      <w:keepNext/>
      <w:jc w:val="both"/>
      <w:outlineLvl w:val="0"/>
    </w:pPr>
    <w:rPr>
      <w:b/>
      <w:bCs/>
      <w:u w:val="single"/>
    </w:rPr>
  </w:style>
  <w:style w:type="paragraph" w:styleId="Heading2">
    <w:name w:val="heading 2"/>
    <w:basedOn w:val="Normal"/>
    <w:next w:val="Normal"/>
    <w:link w:val="Heading2Char"/>
    <w:semiHidden/>
    <w:unhideWhenUsed/>
    <w:qFormat/>
    <w:rsid w:val="007C3F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AE3E7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1F1"/>
    <w:pPr>
      <w:autoSpaceDE w:val="0"/>
      <w:autoSpaceDN w:val="0"/>
      <w:adjustRightInd w:val="0"/>
    </w:pPr>
    <w:rPr>
      <w:rFonts w:ascii="Myriad Pro" w:hAnsi="Myriad Pro" w:cs="Myriad Pro"/>
      <w:color w:val="000000"/>
      <w:sz w:val="24"/>
      <w:szCs w:val="24"/>
      <w:lang w:val="en-US" w:eastAsia="en-US"/>
    </w:rPr>
  </w:style>
  <w:style w:type="table" w:styleId="TableGrid">
    <w:name w:val="Table Grid"/>
    <w:basedOn w:val="TableNormal"/>
    <w:rsid w:val="00DE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D1C25"/>
    <w:pPr>
      <w:spacing w:after="200" w:line="276" w:lineRule="auto"/>
      <w:ind w:left="720"/>
      <w:contextualSpacing/>
    </w:pPr>
    <w:rPr>
      <w:rFonts w:ascii="Calibri" w:eastAsia="Calibri" w:hAnsi="Calibri"/>
      <w:sz w:val="22"/>
      <w:szCs w:val="22"/>
      <w:lang w:val="en-US" w:eastAsia="en-US"/>
    </w:rPr>
  </w:style>
  <w:style w:type="character" w:styleId="Hyperlink">
    <w:name w:val="Hyperlink"/>
    <w:rsid w:val="00B22C7B"/>
    <w:rPr>
      <w:color w:val="0000FF"/>
      <w:u w:val="single"/>
    </w:rPr>
  </w:style>
  <w:style w:type="character" w:customStyle="1" w:styleId="Heading1Char">
    <w:name w:val="Heading 1 Char"/>
    <w:link w:val="Heading1"/>
    <w:rsid w:val="00027005"/>
    <w:rPr>
      <w:b/>
      <w:bCs/>
      <w:sz w:val="24"/>
      <w:szCs w:val="24"/>
      <w:u w:val="single"/>
    </w:rPr>
  </w:style>
  <w:style w:type="paragraph" w:styleId="Title">
    <w:name w:val="Title"/>
    <w:basedOn w:val="Normal"/>
    <w:link w:val="TitleChar"/>
    <w:qFormat/>
    <w:rsid w:val="00027005"/>
    <w:pPr>
      <w:jc w:val="center"/>
    </w:pPr>
    <w:rPr>
      <w:rFonts w:ascii="Arial" w:hAnsi="Arial"/>
      <w:b/>
      <w:sz w:val="28"/>
      <w:szCs w:val="20"/>
      <w:lang w:val="en-GB"/>
    </w:rPr>
  </w:style>
  <w:style w:type="character" w:customStyle="1" w:styleId="TitleChar">
    <w:name w:val="Title Char"/>
    <w:link w:val="Title"/>
    <w:rsid w:val="00027005"/>
    <w:rPr>
      <w:rFonts w:ascii="Arial" w:hAnsi="Arial"/>
      <w:b/>
      <w:sz w:val="28"/>
      <w:lang w:val="en-GB"/>
    </w:rPr>
  </w:style>
  <w:style w:type="paragraph" w:styleId="BalloonText">
    <w:name w:val="Balloon Text"/>
    <w:basedOn w:val="Normal"/>
    <w:link w:val="BalloonTextChar"/>
    <w:rsid w:val="00711442"/>
    <w:rPr>
      <w:rFonts w:ascii="Tahoma" w:hAnsi="Tahoma"/>
      <w:sz w:val="16"/>
      <w:szCs w:val="16"/>
    </w:rPr>
  </w:style>
  <w:style w:type="character" w:customStyle="1" w:styleId="BalloonTextChar">
    <w:name w:val="Balloon Text Char"/>
    <w:link w:val="BalloonText"/>
    <w:rsid w:val="00711442"/>
    <w:rPr>
      <w:rFonts w:ascii="Tahoma" w:hAnsi="Tahoma" w:cs="Tahoma"/>
      <w:sz w:val="16"/>
      <w:szCs w:val="16"/>
    </w:rPr>
  </w:style>
  <w:style w:type="paragraph" w:styleId="BodyText">
    <w:name w:val="Body Text"/>
    <w:basedOn w:val="Normal"/>
    <w:link w:val="BodyTextChar"/>
    <w:rsid w:val="00B53B71"/>
    <w:pPr>
      <w:jc w:val="both"/>
    </w:pPr>
    <w:rPr>
      <w:rFonts w:eastAsia="MS Mincho"/>
      <w:sz w:val="28"/>
      <w:szCs w:val="20"/>
    </w:rPr>
  </w:style>
  <w:style w:type="character" w:customStyle="1" w:styleId="BodyTextChar">
    <w:name w:val="Body Text Char"/>
    <w:link w:val="BodyText"/>
    <w:rsid w:val="00B53B71"/>
    <w:rPr>
      <w:rFonts w:eastAsia="MS Mincho"/>
      <w:sz w:val="28"/>
      <w:lang w:val="ru-RU"/>
    </w:rPr>
  </w:style>
  <w:style w:type="paragraph" w:styleId="BodyText2">
    <w:name w:val="Body Text 2"/>
    <w:basedOn w:val="Normal"/>
    <w:link w:val="BodyText2Char"/>
    <w:rsid w:val="00B53B71"/>
    <w:pPr>
      <w:spacing w:after="120" w:line="480" w:lineRule="auto"/>
    </w:pPr>
    <w:rPr>
      <w:rFonts w:eastAsia="MS Mincho"/>
      <w:sz w:val="20"/>
      <w:szCs w:val="20"/>
      <w:lang w:val="en-GB"/>
    </w:rPr>
  </w:style>
  <w:style w:type="character" w:customStyle="1" w:styleId="BodyText2Char">
    <w:name w:val="Body Text 2 Char"/>
    <w:link w:val="BodyText2"/>
    <w:rsid w:val="00B53B71"/>
    <w:rPr>
      <w:rFonts w:eastAsia="MS Mincho"/>
      <w:lang w:val="en-GB"/>
    </w:rPr>
  </w:style>
  <w:style w:type="paragraph" w:styleId="NormalWeb">
    <w:name w:val="Normal (Web)"/>
    <w:basedOn w:val="Normal"/>
    <w:rsid w:val="00432A08"/>
    <w:pPr>
      <w:spacing w:after="100" w:afterAutospacing="1"/>
      <w:jc w:val="both"/>
    </w:pPr>
    <w:rPr>
      <w:rFonts w:ascii="Trebuchet MS" w:hAnsi="Trebuchet MS"/>
      <w:lang w:val="en-US" w:eastAsia="en-US"/>
    </w:rPr>
  </w:style>
  <w:style w:type="character" w:customStyle="1" w:styleId="Heading4Char">
    <w:name w:val="Heading 4 Char"/>
    <w:link w:val="Heading4"/>
    <w:semiHidden/>
    <w:rsid w:val="00AE3E74"/>
    <w:rPr>
      <w:rFonts w:ascii="Calibri" w:eastAsia="Times New Roman" w:hAnsi="Calibri" w:cs="Times New Roman"/>
      <w:b/>
      <w:bCs/>
      <w:sz w:val="28"/>
      <w:szCs w:val="28"/>
      <w:lang w:val="ru-RU" w:eastAsia="ru-RU"/>
    </w:rPr>
  </w:style>
  <w:style w:type="paragraph" w:styleId="Header">
    <w:name w:val="header"/>
    <w:basedOn w:val="Normal"/>
    <w:link w:val="HeaderChar"/>
    <w:rsid w:val="009A731B"/>
    <w:pPr>
      <w:tabs>
        <w:tab w:val="center" w:pos="4844"/>
        <w:tab w:val="right" w:pos="9689"/>
      </w:tabs>
    </w:pPr>
  </w:style>
  <w:style w:type="character" w:customStyle="1" w:styleId="HeaderChar">
    <w:name w:val="Header Char"/>
    <w:link w:val="Header"/>
    <w:rsid w:val="009A731B"/>
    <w:rPr>
      <w:sz w:val="24"/>
      <w:szCs w:val="24"/>
      <w:lang w:val="ru-RU" w:eastAsia="ru-RU"/>
    </w:rPr>
  </w:style>
  <w:style w:type="paragraph" w:styleId="Footer">
    <w:name w:val="footer"/>
    <w:basedOn w:val="Normal"/>
    <w:link w:val="FooterChar"/>
    <w:uiPriority w:val="99"/>
    <w:rsid w:val="009A731B"/>
    <w:pPr>
      <w:tabs>
        <w:tab w:val="center" w:pos="4844"/>
        <w:tab w:val="right" w:pos="9689"/>
      </w:tabs>
    </w:pPr>
  </w:style>
  <w:style w:type="character" w:customStyle="1" w:styleId="FooterChar">
    <w:name w:val="Footer Char"/>
    <w:link w:val="Footer"/>
    <w:uiPriority w:val="99"/>
    <w:rsid w:val="009A731B"/>
    <w:rPr>
      <w:sz w:val="24"/>
      <w:szCs w:val="24"/>
      <w:lang w:val="ru-RU" w:eastAsia="ru-RU"/>
    </w:rPr>
  </w:style>
  <w:style w:type="paragraph" w:styleId="FootnoteText">
    <w:name w:val="footnote text"/>
    <w:aliases w:val="single space,fn,FOOTNOTES,ADB,WB-Fußnotentext,Footnote,Fußnote,ft,Footnote Text Char Char Char Char Char Char Char Char Char Char,WB-Fuﬂnotentext,Fuﬂnote,footnote text,Geneva 9,Font: Geneva 9,Boston 10,f,12pt,otnote Text"/>
    <w:basedOn w:val="Normal"/>
    <w:link w:val="FootnoteTextChar1"/>
    <w:rsid w:val="00CE0810"/>
    <w:rPr>
      <w:sz w:val="20"/>
      <w:szCs w:val="20"/>
    </w:rPr>
  </w:style>
  <w:style w:type="character" w:customStyle="1" w:styleId="FootnoteTextChar">
    <w:name w:val="Footnote Text Char"/>
    <w:aliases w:val="Geneva 9 Char,Font: Geneva 9 Char,Boston 10 Char,f Char,otnote Text Char,Testo nota a piè di pagina Carattere Carattere Char,Testo nota a piè di pagina Carattere Char"/>
    <w:rsid w:val="00CE0810"/>
    <w:rPr>
      <w:lang w:val="ru-RU" w:eastAsia="ru-RU"/>
    </w:rPr>
  </w:style>
  <w:style w:type="character" w:customStyle="1" w:styleId="FootnoteTextChar1">
    <w:name w:val="Footnote Text Char1"/>
    <w:aliases w:val="single space Char,fn Char,FOOTNOTES Char,ADB Char,WB-Fußnotentext Char,Footnote Char,Fußnote Char,ft Char,Footnote Text Char Char Char Char Char Char Char Char Char Char Char,WB-Fuﬂnotentext Char,Fuﬂnote Char,footnote text Char"/>
    <w:link w:val="FootnoteText"/>
    <w:locked/>
    <w:rsid w:val="00CE0810"/>
    <w:rPr>
      <w:lang w:val="en-GB"/>
    </w:rPr>
  </w:style>
  <w:style w:type="character" w:styleId="FootnoteReference">
    <w:name w:val="footnote reference"/>
    <w:aliases w:val="ftref,16 Point,Superscript 6 Point, BVI fnr,BVI fnr,Superscript 6 Point + 11 pt,BVI fnr Car Car,BVI fnr Car,BVI fnr Car Car Car Car,Footnote text,Footnotes refss,Footnote Reference1"/>
    <w:rsid w:val="00CE0810"/>
    <w:rPr>
      <w:vertAlign w:val="superscript"/>
    </w:rPr>
  </w:style>
  <w:style w:type="character" w:styleId="CommentReference">
    <w:name w:val="annotation reference"/>
    <w:uiPriority w:val="99"/>
    <w:rsid w:val="007715DB"/>
    <w:rPr>
      <w:sz w:val="16"/>
      <w:szCs w:val="16"/>
    </w:rPr>
  </w:style>
  <w:style w:type="paragraph" w:styleId="CommentText">
    <w:name w:val="annotation text"/>
    <w:basedOn w:val="Normal"/>
    <w:link w:val="CommentTextChar"/>
    <w:uiPriority w:val="99"/>
    <w:rsid w:val="007715DB"/>
    <w:rPr>
      <w:rFonts w:ascii="Arial" w:hAnsi="Arial"/>
      <w:sz w:val="20"/>
      <w:szCs w:val="20"/>
      <w:lang w:val="en-GB"/>
    </w:rPr>
  </w:style>
  <w:style w:type="character" w:customStyle="1" w:styleId="CommentTextChar">
    <w:name w:val="Comment Text Char"/>
    <w:link w:val="CommentText"/>
    <w:uiPriority w:val="99"/>
    <w:rsid w:val="007715DB"/>
    <w:rPr>
      <w:rFonts w:ascii="Arial" w:hAnsi="Arial"/>
      <w:lang w:val="en-GB"/>
    </w:rPr>
  </w:style>
  <w:style w:type="character" w:customStyle="1" w:styleId="printssa41">
    <w:name w:val="print_ssa_41"/>
    <w:rsid w:val="002F0123"/>
    <w:rPr>
      <w:rFonts w:ascii="Times New Roman" w:hAnsi="Times New Roman" w:cs="Times New Roman" w:hint="default"/>
      <w:b/>
      <w:bCs/>
      <w:color w:val="000000"/>
      <w:sz w:val="16"/>
      <w:szCs w:val="16"/>
      <w:u w:val="single"/>
    </w:rPr>
  </w:style>
  <w:style w:type="character" w:customStyle="1" w:styleId="Heading2Char">
    <w:name w:val="Heading 2 Char"/>
    <w:link w:val="Heading2"/>
    <w:semiHidden/>
    <w:rsid w:val="007C3FC7"/>
    <w:rPr>
      <w:rFonts w:ascii="Cambria" w:eastAsia="Times New Roman" w:hAnsi="Cambria" w:cs="Times New Roman"/>
      <w:b/>
      <w:bCs/>
      <w:i/>
      <w:iCs/>
      <w:sz w:val="28"/>
      <w:szCs w:val="28"/>
      <w:lang w:val="ru-RU" w:eastAsia="ru-RU"/>
    </w:rPr>
  </w:style>
  <w:style w:type="paragraph" w:styleId="NoSpacing">
    <w:name w:val="No Spacing"/>
    <w:uiPriority w:val="1"/>
    <w:qFormat/>
    <w:rsid w:val="007C3FC7"/>
    <w:rPr>
      <w:rFonts w:ascii="Calibri" w:eastAsia="Calibri" w:hAnsi="Calibri"/>
      <w:sz w:val="22"/>
      <w:szCs w:val="22"/>
      <w:lang w:val="en-US" w:eastAsia="en-US"/>
    </w:rPr>
  </w:style>
  <w:style w:type="paragraph" w:styleId="BodyTextIndent">
    <w:name w:val="Body Text Indent"/>
    <w:basedOn w:val="Normal"/>
    <w:link w:val="BodyTextIndentChar"/>
    <w:rsid w:val="00DB41AB"/>
    <w:pPr>
      <w:spacing w:after="120"/>
      <w:ind w:left="283"/>
    </w:pPr>
  </w:style>
  <w:style w:type="character" w:customStyle="1" w:styleId="BodyTextIndentChar">
    <w:name w:val="Body Text Indent Char"/>
    <w:link w:val="BodyTextIndent"/>
    <w:rsid w:val="00DB41AB"/>
    <w:rPr>
      <w:sz w:val="24"/>
      <w:szCs w:val="24"/>
      <w:lang w:val="ru-RU" w:eastAsia="ru-RU"/>
    </w:rPr>
  </w:style>
  <w:style w:type="paragraph" w:styleId="CommentSubject">
    <w:name w:val="annotation subject"/>
    <w:basedOn w:val="CommentText"/>
    <w:next w:val="CommentText"/>
    <w:link w:val="CommentSubjectChar"/>
    <w:rsid w:val="001F2863"/>
    <w:rPr>
      <w:rFonts w:ascii="Times New Roman" w:hAnsi="Times New Roman"/>
      <w:b/>
      <w:bCs/>
      <w:lang w:val="ru-RU"/>
    </w:rPr>
  </w:style>
  <w:style w:type="character" w:customStyle="1" w:styleId="CommentSubjectChar">
    <w:name w:val="Comment Subject Char"/>
    <w:link w:val="CommentSubject"/>
    <w:rsid w:val="001F2863"/>
    <w:rPr>
      <w:rFonts w:ascii="Arial" w:hAnsi="Arial"/>
      <w:b/>
      <w:bCs/>
      <w:lang w:val="ru-RU" w:eastAsia="ru-RU"/>
    </w:rPr>
  </w:style>
  <w:style w:type="character" w:customStyle="1" w:styleId="sectionsu">
    <w:name w:val="sectionsu"/>
    <w:basedOn w:val="DefaultParagraphFont"/>
    <w:rsid w:val="007C4641"/>
  </w:style>
  <w:style w:type="character" w:customStyle="1" w:styleId="ListParagraphChar">
    <w:name w:val="List Paragraph Char"/>
    <w:link w:val="ListParagraph"/>
    <w:uiPriority w:val="34"/>
    <w:rsid w:val="0009546C"/>
    <w:rPr>
      <w:rFonts w:ascii="Calibri" w:eastAsia="Calibri" w:hAnsi="Calibri"/>
      <w:sz w:val="22"/>
      <w:szCs w:val="22"/>
      <w:lang w:val="en-US" w:eastAsia="en-US"/>
    </w:rPr>
  </w:style>
  <w:style w:type="paragraph" w:customStyle="1" w:styleId="TableParagraph">
    <w:name w:val="Table Paragraph"/>
    <w:basedOn w:val="Normal"/>
    <w:uiPriority w:val="1"/>
    <w:qFormat/>
    <w:rsid w:val="00D67854"/>
    <w:pPr>
      <w:widowControl w:val="0"/>
    </w:pPr>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2C4FDC"/>
    <w:rPr>
      <w:color w:val="808080"/>
      <w:shd w:val="clear" w:color="auto" w:fill="E6E6E6"/>
    </w:rPr>
  </w:style>
  <w:style w:type="character" w:customStyle="1" w:styleId="longtext">
    <w:name w:val="long_text"/>
    <w:basedOn w:val="DefaultParagraphFont"/>
    <w:rsid w:val="00EF1747"/>
  </w:style>
  <w:style w:type="paragraph" w:customStyle="1" w:styleId="HeadingA">
    <w:name w:val="Heading A"/>
    <w:basedOn w:val="Normal"/>
    <w:next w:val="Normal"/>
    <w:uiPriority w:val="99"/>
    <w:rsid w:val="009F57D7"/>
    <w:pPr>
      <w:numPr>
        <w:numId w:val="9"/>
      </w:numPr>
      <w:pBdr>
        <w:bottom w:val="single" w:sz="8" w:space="1" w:color="000080"/>
      </w:pBdr>
      <w:spacing w:line="264" w:lineRule="auto"/>
      <w:jc w:val="both"/>
    </w:pPr>
    <w:rPr>
      <w:rFonts w:ascii="Arial" w:hAnsi="Arial" w:cs="Arial"/>
      <w:b/>
      <w:bCs/>
      <w:caps/>
      <w:color w:val="000080"/>
      <w:sz w:val="28"/>
      <w:szCs w:val="28"/>
      <w:lang w:val="en-ZA" w:eastAsia="en-US"/>
    </w:rPr>
  </w:style>
  <w:style w:type="character" w:customStyle="1" w:styleId="hps">
    <w:name w:val="hps"/>
    <w:rsid w:val="009F57D7"/>
  </w:style>
  <w:style w:type="paragraph" w:styleId="BodyText3">
    <w:name w:val="Body Text 3"/>
    <w:basedOn w:val="Normal"/>
    <w:link w:val="BodyText3Char"/>
    <w:rsid w:val="00DD0777"/>
    <w:pPr>
      <w:spacing w:after="120"/>
    </w:pPr>
    <w:rPr>
      <w:sz w:val="16"/>
      <w:szCs w:val="16"/>
      <w:lang w:val="en-GB" w:eastAsia="x-none"/>
    </w:rPr>
  </w:style>
  <w:style w:type="character" w:customStyle="1" w:styleId="BodyText3Char">
    <w:name w:val="Body Text 3 Char"/>
    <w:basedOn w:val="DefaultParagraphFont"/>
    <w:link w:val="BodyText3"/>
    <w:rsid w:val="00DD0777"/>
    <w:rPr>
      <w:sz w:val="16"/>
      <w:szCs w:val="16"/>
      <w:lang w:val="en-GB" w:eastAsia="x-none"/>
    </w:rPr>
  </w:style>
  <w:style w:type="paragraph" w:customStyle="1" w:styleId="a">
    <w:name w:val="Нормальный"/>
    <w:rsid w:val="00465EDF"/>
    <w:pPr>
      <w:autoSpaceDE w:val="0"/>
      <w:autoSpaceDN w:val="0"/>
      <w:adjustRightInd w:val="0"/>
    </w:pPr>
    <w:rPr>
      <w:rFonts w:ascii="LinePrinter" w:hAnsi="LinePrinter"/>
    </w:rPr>
  </w:style>
  <w:style w:type="paragraph" w:styleId="PlainText">
    <w:name w:val="Plain Text"/>
    <w:basedOn w:val="Normal"/>
    <w:link w:val="PlainTextChar"/>
    <w:uiPriority w:val="99"/>
    <w:unhideWhenUsed/>
    <w:rsid w:val="001651F9"/>
    <w:rPr>
      <w:rFonts w:ascii="Consolas" w:eastAsia="SimSun" w:hAnsi="Consolas"/>
      <w:sz w:val="21"/>
      <w:szCs w:val="21"/>
      <w:lang w:val="en-US" w:eastAsia="zh-CN"/>
    </w:rPr>
  </w:style>
  <w:style w:type="character" w:customStyle="1" w:styleId="PlainTextChar">
    <w:name w:val="Plain Text Char"/>
    <w:basedOn w:val="DefaultParagraphFont"/>
    <w:link w:val="PlainText"/>
    <w:uiPriority w:val="99"/>
    <w:rsid w:val="001651F9"/>
    <w:rPr>
      <w:rFonts w:ascii="Consolas" w:eastAsia="SimSun" w:hAnsi="Consolas"/>
      <w:sz w:val="21"/>
      <w:szCs w:val="21"/>
      <w:lang w:val="en-US" w:eastAsia="zh-CN"/>
    </w:rPr>
  </w:style>
  <w:style w:type="paragraph" w:styleId="Revision">
    <w:name w:val="Revision"/>
    <w:hidden/>
    <w:uiPriority w:val="99"/>
    <w:semiHidden/>
    <w:rsid w:val="00A12F4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4508">
      <w:bodyDiv w:val="1"/>
      <w:marLeft w:val="0"/>
      <w:marRight w:val="0"/>
      <w:marTop w:val="0"/>
      <w:marBottom w:val="0"/>
      <w:divBdr>
        <w:top w:val="none" w:sz="0" w:space="0" w:color="auto"/>
        <w:left w:val="none" w:sz="0" w:space="0" w:color="auto"/>
        <w:bottom w:val="none" w:sz="0" w:space="0" w:color="auto"/>
        <w:right w:val="none" w:sz="0" w:space="0" w:color="auto"/>
      </w:divBdr>
    </w:div>
    <w:div w:id="146367075">
      <w:bodyDiv w:val="1"/>
      <w:marLeft w:val="0"/>
      <w:marRight w:val="0"/>
      <w:marTop w:val="0"/>
      <w:marBottom w:val="0"/>
      <w:divBdr>
        <w:top w:val="none" w:sz="0" w:space="0" w:color="auto"/>
        <w:left w:val="none" w:sz="0" w:space="0" w:color="auto"/>
        <w:bottom w:val="none" w:sz="0" w:space="0" w:color="auto"/>
        <w:right w:val="none" w:sz="0" w:space="0" w:color="auto"/>
      </w:divBdr>
    </w:div>
    <w:div w:id="286207540">
      <w:bodyDiv w:val="1"/>
      <w:marLeft w:val="0"/>
      <w:marRight w:val="0"/>
      <w:marTop w:val="0"/>
      <w:marBottom w:val="0"/>
      <w:divBdr>
        <w:top w:val="none" w:sz="0" w:space="0" w:color="auto"/>
        <w:left w:val="none" w:sz="0" w:space="0" w:color="auto"/>
        <w:bottom w:val="none" w:sz="0" w:space="0" w:color="auto"/>
        <w:right w:val="none" w:sz="0" w:space="0" w:color="auto"/>
      </w:divBdr>
      <w:divsChild>
        <w:div w:id="1454984035">
          <w:marLeft w:val="0"/>
          <w:marRight w:val="0"/>
          <w:marTop w:val="0"/>
          <w:marBottom w:val="0"/>
          <w:divBdr>
            <w:top w:val="none" w:sz="0" w:space="0" w:color="auto"/>
            <w:left w:val="none" w:sz="0" w:space="0" w:color="auto"/>
            <w:bottom w:val="none" w:sz="0" w:space="0" w:color="auto"/>
            <w:right w:val="none" w:sz="0" w:space="0" w:color="auto"/>
          </w:divBdr>
        </w:div>
        <w:div w:id="667559266">
          <w:marLeft w:val="0"/>
          <w:marRight w:val="0"/>
          <w:marTop w:val="0"/>
          <w:marBottom w:val="0"/>
          <w:divBdr>
            <w:top w:val="none" w:sz="0" w:space="0" w:color="auto"/>
            <w:left w:val="none" w:sz="0" w:space="0" w:color="auto"/>
            <w:bottom w:val="none" w:sz="0" w:space="0" w:color="auto"/>
            <w:right w:val="none" w:sz="0" w:space="0" w:color="auto"/>
          </w:divBdr>
        </w:div>
        <w:div w:id="930970911">
          <w:marLeft w:val="0"/>
          <w:marRight w:val="0"/>
          <w:marTop w:val="0"/>
          <w:marBottom w:val="0"/>
          <w:divBdr>
            <w:top w:val="none" w:sz="0" w:space="0" w:color="auto"/>
            <w:left w:val="none" w:sz="0" w:space="0" w:color="auto"/>
            <w:bottom w:val="none" w:sz="0" w:space="0" w:color="auto"/>
            <w:right w:val="none" w:sz="0" w:space="0" w:color="auto"/>
          </w:divBdr>
        </w:div>
        <w:div w:id="1214073710">
          <w:marLeft w:val="0"/>
          <w:marRight w:val="0"/>
          <w:marTop w:val="0"/>
          <w:marBottom w:val="0"/>
          <w:divBdr>
            <w:top w:val="none" w:sz="0" w:space="0" w:color="auto"/>
            <w:left w:val="none" w:sz="0" w:space="0" w:color="auto"/>
            <w:bottom w:val="none" w:sz="0" w:space="0" w:color="auto"/>
            <w:right w:val="none" w:sz="0" w:space="0" w:color="auto"/>
          </w:divBdr>
        </w:div>
        <w:div w:id="1809739557">
          <w:marLeft w:val="0"/>
          <w:marRight w:val="0"/>
          <w:marTop w:val="0"/>
          <w:marBottom w:val="0"/>
          <w:divBdr>
            <w:top w:val="none" w:sz="0" w:space="0" w:color="auto"/>
            <w:left w:val="none" w:sz="0" w:space="0" w:color="auto"/>
            <w:bottom w:val="none" w:sz="0" w:space="0" w:color="auto"/>
            <w:right w:val="none" w:sz="0" w:space="0" w:color="auto"/>
          </w:divBdr>
        </w:div>
      </w:divsChild>
    </w:div>
    <w:div w:id="297607673">
      <w:bodyDiv w:val="1"/>
      <w:marLeft w:val="0"/>
      <w:marRight w:val="0"/>
      <w:marTop w:val="0"/>
      <w:marBottom w:val="0"/>
      <w:divBdr>
        <w:top w:val="none" w:sz="0" w:space="0" w:color="auto"/>
        <w:left w:val="none" w:sz="0" w:space="0" w:color="auto"/>
        <w:bottom w:val="none" w:sz="0" w:space="0" w:color="auto"/>
        <w:right w:val="none" w:sz="0" w:space="0" w:color="auto"/>
      </w:divBdr>
    </w:div>
    <w:div w:id="360135671">
      <w:bodyDiv w:val="1"/>
      <w:marLeft w:val="0"/>
      <w:marRight w:val="0"/>
      <w:marTop w:val="0"/>
      <w:marBottom w:val="0"/>
      <w:divBdr>
        <w:top w:val="none" w:sz="0" w:space="0" w:color="auto"/>
        <w:left w:val="none" w:sz="0" w:space="0" w:color="auto"/>
        <w:bottom w:val="none" w:sz="0" w:space="0" w:color="auto"/>
        <w:right w:val="none" w:sz="0" w:space="0" w:color="auto"/>
      </w:divBdr>
    </w:div>
    <w:div w:id="648217739">
      <w:bodyDiv w:val="1"/>
      <w:marLeft w:val="0"/>
      <w:marRight w:val="0"/>
      <w:marTop w:val="0"/>
      <w:marBottom w:val="0"/>
      <w:divBdr>
        <w:top w:val="none" w:sz="0" w:space="0" w:color="auto"/>
        <w:left w:val="none" w:sz="0" w:space="0" w:color="auto"/>
        <w:bottom w:val="none" w:sz="0" w:space="0" w:color="auto"/>
        <w:right w:val="none" w:sz="0" w:space="0" w:color="auto"/>
      </w:divBdr>
    </w:div>
    <w:div w:id="829445578">
      <w:bodyDiv w:val="1"/>
      <w:marLeft w:val="0"/>
      <w:marRight w:val="0"/>
      <w:marTop w:val="0"/>
      <w:marBottom w:val="0"/>
      <w:divBdr>
        <w:top w:val="none" w:sz="0" w:space="0" w:color="auto"/>
        <w:left w:val="none" w:sz="0" w:space="0" w:color="auto"/>
        <w:bottom w:val="none" w:sz="0" w:space="0" w:color="auto"/>
        <w:right w:val="none" w:sz="0" w:space="0" w:color="auto"/>
      </w:divBdr>
    </w:div>
    <w:div w:id="1207529049">
      <w:bodyDiv w:val="1"/>
      <w:marLeft w:val="0"/>
      <w:marRight w:val="0"/>
      <w:marTop w:val="0"/>
      <w:marBottom w:val="0"/>
      <w:divBdr>
        <w:top w:val="none" w:sz="0" w:space="0" w:color="auto"/>
        <w:left w:val="none" w:sz="0" w:space="0" w:color="auto"/>
        <w:bottom w:val="none" w:sz="0" w:space="0" w:color="auto"/>
        <w:right w:val="none" w:sz="0" w:space="0" w:color="auto"/>
      </w:divBdr>
    </w:div>
    <w:div w:id="18036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tj@un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j@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c.tj@undp.org" TargetMode="External"/><Relationship Id="rId4" Type="http://schemas.openxmlformats.org/officeDocument/2006/relationships/settings" Target="settings.xml"/><Relationship Id="rId9" Type="http://schemas.openxmlformats.org/officeDocument/2006/relationships/hyperlink" Target="http://www.jobs.und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0C57D-B1D2-4A64-8BE1-07E0E55F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11411</Words>
  <Characters>65047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 CP, Tajikistan</Company>
  <LinksUpToDate>false</LinksUpToDate>
  <CharactersWithSpaces>76306</CharactersWithSpaces>
  <SharedDoc>false</SharedDoc>
  <HLinks>
    <vt:vector size="36" baseType="variant">
      <vt:variant>
        <vt:i4>8257594</vt:i4>
      </vt:variant>
      <vt:variant>
        <vt:i4>15</vt:i4>
      </vt:variant>
      <vt:variant>
        <vt:i4>0</vt:i4>
      </vt:variant>
      <vt:variant>
        <vt:i4>5</vt:i4>
      </vt:variant>
      <vt:variant>
        <vt:lpwstr>http://www.undp.tj/</vt:lpwstr>
      </vt:variant>
      <vt:variant>
        <vt:lpwstr/>
      </vt:variant>
      <vt:variant>
        <vt:i4>131180</vt:i4>
      </vt:variant>
      <vt:variant>
        <vt:i4>12</vt:i4>
      </vt:variant>
      <vt:variant>
        <vt:i4>0</vt:i4>
      </vt:variant>
      <vt:variant>
        <vt:i4>5</vt:i4>
      </vt:variant>
      <vt:variant>
        <vt:lpwstr>mailto:ic.tj@undp.org</vt:lpwstr>
      </vt:variant>
      <vt:variant>
        <vt:lpwstr/>
      </vt:variant>
      <vt:variant>
        <vt:i4>131180</vt:i4>
      </vt:variant>
      <vt:variant>
        <vt:i4>9</vt:i4>
      </vt:variant>
      <vt:variant>
        <vt:i4>0</vt:i4>
      </vt:variant>
      <vt:variant>
        <vt:i4>5</vt:i4>
      </vt:variant>
      <vt:variant>
        <vt:lpwstr>mailto:ic.tj@undp.org</vt:lpwstr>
      </vt:variant>
      <vt:variant>
        <vt:lpwstr/>
      </vt:variant>
      <vt:variant>
        <vt:i4>4456551</vt:i4>
      </vt:variant>
      <vt:variant>
        <vt:i4>6</vt:i4>
      </vt:variant>
      <vt:variant>
        <vt:i4>0</vt:i4>
      </vt:variant>
      <vt:variant>
        <vt:i4>5</vt:i4>
      </vt:variant>
      <vt:variant>
        <vt:lpwstr>http://www.undp.tj/va/upload/cv_form/P11_Personal_history_form_updated.doc</vt:lpwstr>
      </vt:variant>
      <vt:variant>
        <vt:lpwstr/>
      </vt:variant>
      <vt:variant>
        <vt:i4>3342405</vt:i4>
      </vt:variant>
      <vt:variant>
        <vt:i4>3</vt:i4>
      </vt:variant>
      <vt:variant>
        <vt:i4>0</vt:i4>
      </vt:variant>
      <vt:variant>
        <vt:i4>5</vt:i4>
      </vt:variant>
      <vt:variant>
        <vt:lpwstr>http://www.undp.tj/va/?turn_on=account&amp;action=addAccount</vt:lpwstr>
      </vt:variant>
      <vt:variant>
        <vt:lpwstr/>
      </vt:variant>
      <vt:variant>
        <vt:i4>8257594</vt:i4>
      </vt:variant>
      <vt:variant>
        <vt:i4>0</vt:i4>
      </vt:variant>
      <vt:variant>
        <vt:i4>0</vt:i4>
      </vt:variant>
      <vt:variant>
        <vt:i4>5</vt:i4>
      </vt:variant>
      <vt:variant>
        <vt:lpwstr>http://www.undp.tj/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teamleader</dc:creator>
  <cp:lastModifiedBy>Farivar Afsahzod</cp:lastModifiedBy>
  <cp:revision>2</cp:revision>
  <dcterms:created xsi:type="dcterms:W3CDTF">2018-09-05T12:54:00Z</dcterms:created>
  <dcterms:modified xsi:type="dcterms:W3CDTF">2018-09-05T12:54:00Z</dcterms:modified>
</cp:coreProperties>
</file>